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6F6C" w14:textId="4EF94EC1" w:rsidR="009C7B46" w:rsidRPr="00CB091A" w:rsidRDefault="009C7B46" w:rsidP="009C7B46">
      <w:pPr>
        <w:pStyle w:val="MyHeadingStyleforAppendices"/>
        <w:numPr>
          <w:ilvl w:val="0"/>
          <w:numId w:val="25"/>
        </w:numPr>
        <w:spacing w:before="0"/>
      </w:pPr>
      <w:bookmarkStart w:id="0" w:name="_Toc514169871"/>
      <w:bookmarkStart w:id="1" w:name="_Toc85790665"/>
      <w:bookmarkStart w:id="2" w:name="_Hlk516488049"/>
      <w:r w:rsidRPr="00CB091A">
        <w:t>Phase 2 Proposal Template</w:t>
      </w:r>
      <w:bookmarkEnd w:id="0"/>
      <w:bookmarkEnd w:id="1"/>
      <w:r>
        <w:t xml:space="preserve"> (including appendices H, I, J and K)</w:t>
      </w:r>
    </w:p>
    <w:p w14:paraId="3C103F9A" w14:textId="77777777" w:rsidR="009C7B46" w:rsidRPr="00CB091A" w:rsidRDefault="009C7B46" w:rsidP="009C7B46">
      <w:pPr>
        <w:autoSpaceDE w:val="0"/>
        <w:autoSpaceDN w:val="0"/>
        <w:adjustRightInd w:val="0"/>
        <w:spacing w:after="30"/>
        <w:jc w:val="both"/>
        <w:rPr>
          <w:rFonts w:ascii="Calibri" w:hAnsi="Calibri" w:cs="Calibri"/>
          <w:color w:val="000000"/>
          <w:lang w:eastAsia="en-IE"/>
        </w:rPr>
      </w:pPr>
    </w:p>
    <w:p w14:paraId="5664C7B8" w14:textId="77777777" w:rsidR="009C7B46" w:rsidRPr="00CB091A" w:rsidRDefault="009C7B46" w:rsidP="009C7B46">
      <w:pPr>
        <w:jc w:val="both"/>
        <w:rPr>
          <w:rFonts w:ascii="Calibri" w:hAnsi="Calibri" w:cs="Calibri"/>
          <w:color w:val="000000"/>
          <w:lang w:eastAsia="en-IE"/>
        </w:rPr>
      </w:pPr>
      <w:bookmarkStart w:id="3" w:name="_Hlk517779588"/>
      <w:r w:rsidRPr="00CB091A">
        <w:t xml:space="preserve">The template for the Phase 2 Proposal is provided in this Appendix G.  </w:t>
      </w:r>
    </w:p>
    <w:p w14:paraId="734EB056" w14:textId="77777777" w:rsidR="009C7B46" w:rsidRPr="00CB091A" w:rsidRDefault="009C7B46" w:rsidP="009C7B46">
      <w:pPr>
        <w:jc w:val="both"/>
        <w:rPr>
          <w:rFonts w:ascii="Calibri" w:hAnsi="Calibri" w:cs="Calibri"/>
          <w:color w:val="000000"/>
          <w:lang w:eastAsia="en-IE"/>
        </w:rPr>
      </w:pPr>
      <w:r w:rsidRPr="00CB091A">
        <w:rPr>
          <w:rFonts w:ascii="Calibri" w:hAnsi="Calibri" w:cs="Calibri"/>
          <w:color w:val="000000"/>
          <w:lang w:eastAsia="en-IE"/>
        </w:rPr>
        <w:t>The Phase 2 Proposal document must be uploaded to SESAME using the file upload buttons located in the Programme Documents section of the SESAME application form, see Section 8 of the Call Document.</w:t>
      </w:r>
    </w:p>
    <w:p w14:paraId="2CCFD2EC" w14:textId="77777777" w:rsidR="009C7B46" w:rsidRPr="00CB091A" w:rsidRDefault="009C7B46" w:rsidP="009C7B46">
      <w:pPr>
        <w:jc w:val="both"/>
        <w:rPr>
          <w:rFonts w:ascii="Calibri" w:hAnsi="Calibri" w:cs="Calibri"/>
          <w:color w:val="000000"/>
          <w:lang w:eastAsia="en-IE"/>
        </w:rPr>
      </w:pPr>
    </w:p>
    <w:p w14:paraId="3BDB6EFE" w14:textId="77777777" w:rsidR="009C7B46" w:rsidRPr="00CB091A" w:rsidRDefault="009C7B46" w:rsidP="009C7B46">
      <w:pPr>
        <w:autoSpaceDE w:val="0"/>
        <w:autoSpaceDN w:val="0"/>
        <w:adjustRightInd w:val="0"/>
        <w:spacing w:after="30"/>
        <w:jc w:val="both"/>
        <w:rPr>
          <w:rFonts w:ascii="Calibri" w:hAnsi="Calibri" w:cs="Calibri"/>
          <w:color w:val="000000"/>
          <w:lang w:eastAsia="en-IE"/>
        </w:rPr>
      </w:pPr>
      <w:r w:rsidRPr="00CB091A">
        <w:rPr>
          <w:rFonts w:ascii="Calibri" w:hAnsi="Calibri" w:cs="Calibri"/>
          <w:noProof/>
          <w:color w:val="000000"/>
          <w:lang w:eastAsia="en-IE"/>
        </w:rPr>
        <mc:AlternateContent>
          <mc:Choice Requires="wps">
            <w:drawing>
              <wp:inline distT="0" distB="0" distL="0" distR="0" wp14:anchorId="54D1D76C" wp14:editId="1142371C">
                <wp:extent cx="5940000" cy="1404620"/>
                <wp:effectExtent l="0" t="0" r="22860" b="247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1404620"/>
                        </a:xfrm>
                        <a:prstGeom prst="rect">
                          <a:avLst/>
                        </a:prstGeom>
                        <a:solidFill>
                          <a:schemeClr val="bg1">
                            <a:lumMod val="95000"/>
                          </a:schemeClr>
                        </a:solidFill>
                        <a:ln w="19050">
                          <a:solidFill>
                            <a:srgbClr val="000000"/>
                          </a:solidFill>
                          <a:miter lim="800000"/>
                          <a:headEnd/>
                          <a:tailEnd/>
                        </a:ln>
                      </wps:spPr>
                      <wps:txbx>
                        <w:txbxContent>
                          <w:p w14:paraId="2943C78E" w14:textId="77777777" w:rsidR="009C7B46" w:rsidRPr="00623B6E" w:rsidRDefault="009C7B46" w:rsidP="009C7B46">
                            <w:pPr>
                              <w:autoSpaceDE w:val="0"/>
                              <w:autoSpaceDN w:val="0"/>
                              <w:adjustRightInd w:val="0"/>
                              <w:spacing w:after="30" w:line="276" w:lineRule="auto"/>
                              <w:jc w:val="center"/>
                              <w:rPr>
                                <w:b/>
                              </w:rPr>
                            </w:pPr>
                            <w:r w:rsidRPr="00623B6E">
                              <w:rPr>
                                <w:rFonts w:ascii="Calibri" w:hAnsi="Calibri" w:cs="Calibri"/>
                                <w:b/>
                                <w:color w:val="000000"/>
                                <w:lang w:eastAsia="en-IE"/>
                              </w:rPr>
                              <w:t>All text</w:t>
                            </w:r>
                            <w:r w:rsidRPr="00D54DAD">
                              <w:rPr>
                                <w:rFonts w:ascii="Calibri" w:hAnsi="Calibri" w:cs="Calibri"/>
                                <w:b/>
                                <w:color w:val="000000"/>
                                <w:lang w:eastAsia="en-IE"/>
                              </w:rPr>
                              <w:t xml:space="preserve"> </w:t>
                            </w:r>
                            <w:r w:rsidRPr="00623B6E">
                              <w:rPr>
                                <w:rFonts w:ascii="Calibri" w:hAnsi="Calibri" w:cs="Calibri"/>
                                <w:b/>
                                <w:color w:val="000000"/>
                                <w:lang w:eastAsia="en-IE"/>
                              </w:rPr>
                              <w:t xml:space="preserve">should be provided in Times New Roman font or similar, with minimum font size of 12, and at least </w:t>
                            </w:r>
                            <w:proofErr w:type="gramStart"/>
                            <w:r w:rsidRPr="00623B6E">
                              <w:rPr>
                                <w:rFonts w:ascii="Calibri" w:hAnsi="Calibri" w:cs="Calibri"/>
                                <w:b/>
                                <w:color w:val="000000"/>
                                <w:lang w:eastAsia="en-IE"/>
                              </w:rPr>
                              <w:t>single-line</w:t>
                            </w:r>
                            <w:proofErr w:type="gramEnd"/>
                            <w:r w:rsidRPr="00623B6E">
                              <w:rPr>
                                <w:rFonts w:ascii="Calibri" w:hAnsi="Calibri" w:cs="Calibri"/>
                                <w:b/>
                                <w:color w:val="000000"/>
                                <w:lang w:eastAsia="en-IE"/>
                              </w:rPr>
                              <w:t xml:space="preserve"> spacing as well as a minimum margin size of 2.5cm. Text in diagrams may be in any clearly legible font.</w:t>
                            </w:r>
                          </w:p>
                        </w:txbxContent>
                      </wps:txbx>
                      <wps:bodyPr rot="0" vert="horz" wrap="square" lIns="91440" tIns="45720" rIns="91440" bIns="45720" anchor="t" anchorCtr="0">
                        <a:spAutoFit/>
                      </wps:bodyPr>
                    </wps:wsp>
                  </a:graphicData>
                </a:graphic>
              </wp:inline>
            </w:drawing>
          </mc:Choice>
          <mc:Fallback>
            <w:pict>
              <v:shapetype w14:anchorId="54D1D76C" id="_x0000_t202" coordsize="21600,21600" o:spt="202" path="m,l,21600r21600,l21600,xe">
                <v:stroke joinstyle="miter"/>
                <v:path gradientshapeok="t" o:connecttype="rect"/>
              </v:shapetype>
              <v:shape id="Text Box 2" o:spid="_x0000_s1026" type="#_x0000_t202" style="width:467.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" fillcolor="#f2f2f2 [3052]" strokeweight="1.5pt">
                <v:textbox style="mso-fit-shape-to-text:t">
                  <w:txbxContent>
                    <w:p w14:paraId="2943C78E" w14:textId="77777777" w:rsidR="009C7B46" w:rsidRPr="00623B6E" w:rsidRDefault="009C7B46" w:rsidP="009C7B46">
                      <w:pPr>
                        <w:autoSpaceDE w:val="0"/>
                        <w:autoSpaceDN w:val="0"/>
                        <w:adjustRightInd w:val="0"/>
                        <w:spacing w:after="30" w:line="276" w:lineRule="auto"/>
                        <w:jc w:val="center"/>
                        <w:rPr>
                          <w:b/>
                        </w:rPr>
                      </w:pPr>
                      <w:r w:rsidRPr="00623B6E">
                        <w:rPr>
                          <w:rFonts w:ascii="Calibri" w:hAnsi="Calibri" w:cs="Calibri"/>
                          <w:b/>
                          <w:color w:val="000000"/>
                          <w:lang w:eastAsia="en-IE"/>
                        </w:rPr>
                        <w:t>All text</w:t>
                      </w:r>
                      <w:r w:rsidRPr="00D54DAD">
                        <w:rPr>
                          <w:rFonts w:ascii="Calibri" w:hAnsi="Calibri" w:cs="Calibri"/>
                          <w:b/>
                          <w:color w:val="000000"/>
                          <w:lang w:eastAsia="en-IE"/>
                        </w:rPr>
                        <w:t xml:space="preserve"> </w:t>
                      </w:r>
                      <w:r w:rsidRPr="00623B6E">
                        <w:rPr>
                          <w:rFonts w:ascii="Calibri" w:hAnsi="Calibri" w:cs="Calibri"/>
                          <w:b/>
                          <w:color w:val="000000"/>
                          <w:lang w:eastAsia="en-IE"/>
                        </w:rPr>
                        <w:t xml:space="preserve">should be provided in Times New Roman font or similar, with minimum font size of 12, and at least </w:t>
                      </w:r>
                      <w:proofErr w:type="gramStart"/>
                      <w:r w:rsidRPr="00623B6E">
                        <w:rPr>
                          <w:rFonts w:ascii="Calibri" w:hAnsi="Calibri" w:cs="Calibri"/>
                          <w:b/>
                          <w:color w:val="000000"/>
                          <w:lang w:eastAsia="en-IE"/>
                        </w:rPr>
                        <w:t>single-line</w:t>
                      </w:r>
                      <w:proofErr w:type="gramEnd"/>
                      <w:r w:rsidRPr="00623B6E">
                        <w:rPr>
                          <w:rFonts w:ascii="Calibri" w:hAnsi="Calibri" w:cs="Calibri"/>
                          <w:b/>
                          <w:color w:val="000000"/>
                          <w:lang w:eastAsia="en-IE"/>
                        </w:rPr>
                        <w:t xml:space="preserve"> spacing as well as a minimum margin size of 2.5cm. Text in diagrams may be in any clearly legible font.</w:t>
                      </w:r>
                    </w:p>
                  </w:txbxContent>
                </v:textbox>
                <w10:anchorlock/>
              </v:shape>
            </w:pict>
          </mc:Fallback>
        </mc:AlternateContent>
      </w:r>
    </w:p>
    <w:p w14:paraId="6C3DD625" w14:textId="77777777" w:rsidR="009C7B46" w:rsidRPr="00CB091A" w:rsidRDefault="009C7B46" w:rsidP="009C7B46">
      <w:pPr>
        <w:autoSpaceDE w:val="0"/>
        <w:autoSpaceDN w:val="0"/>
        <w:adjustRightInd w:val="0"/>
        <w:spacing w:after="30"/>
        <w:jc w:val="both"/>
        <w:rPr>
          <w:rFonts w:ascii="Calibri" w:hAnsi="Calibri" w:cs="Calibri"/>
          <w:color w:val="000000"/>
          <w:lang w:eastAsia="en-IE"/>
        </w:rPr>
      </w:pPr>
    </w:p>
    <w:p w14:paraId="1B4D3B69" w14:textId="77777777" w:rsidR="009C7B46" w:rsidRPr="00CB091A" w:rsidRDefault="009C7B46" w:rsidP="009C7B46">
      <w:pPr>
        <w:jc w:val="both"/>
      </w:pPr>
      <w:r w:rsidRPr="00CB091A">
        <w:t xml:space="preserve">The Phase 2 Proposal will be made available to the review panel.  Each panel member will provide an independent written postal review, inclusive of scoring, of the proposal in advance of the site review.  </w:t>
      </w:r>
    </w:p>
    <w:p w14:paraId="7CECE942" w14:textId="77777777" w:rsidR="009C7B46" w:rsidRPr="00CB091A" w:rsidRDefault="009C7B46" w:rsidP="009C7B46">
      <w:pPr>
        <w:jc w:val="both"/>
      </w:pPr>
    </w:p>
    <w:p w14:paraId="27BD7912" w14:textId="77777777" w:rsidR="009C7B46" w:rsidRPr="00CB091A" w:rsidRDefault="009C7B46" w:rsidP="009C7B46">
      <w:pPr>
        <w:jc w:val="both"/>
      </w:pPr>
      <w:r w:rsidRPr="00CB091A">
        <w:t xml:space="preserve">The postal reviews of the Phase 2 Proposal will be circulated to the Centre Directors. Each Centre will be afforded the opportunity to respond to these postal reviews during the site visits. </w:t>
      </w:r>
    </w:p>
    <w:p w14:paraId="2ADA7731" w14:textId="77777777" w:rsidR="009C7B46" w:rsidRPr="00CB091A" w:rsidRDefault="009C7B46" w:rsidP="009C7B46">
      <w:pPr>
        <w:autoSpaceDE w:val="0"/>
        <w:autoSpaceDN w:val="0"/>
        <w:adjustRightInd w:val="0"/>
        <w:spacing w:after="30"/>
        <w:jc w:val="both"/>
        <w:rPr>
          <w:rFonts w:ascii="Calibri" w:hAnsi="Calibri" w:cs="Calibri"/>
          <w:color w:val="000000"/>
          <w:lang w:eastAsia="en-IE"/>
        </w:rPr>
      </w:pPr>
    </w:p>
    <w:p w14:paraId="1A1B4980" w14:textId="77777777" w:rsidR="009C7B46" w:rsidRPr="00CB091A" w:rsidRDefault="009C7B46" w:rsidP="009C7B46">
      <w:pPr>
        <w:jc w:val="both"/>
      </w:pPr>
      <w:r w:rsidRPr="00CB091A">
        <w:t xml:space="preserve">The Phase 2 Proposal template is structured to provide information under </w:t>
      </w:r>
      <w:proofErr w:type="gramStart"/>
      <w:r w:rsidRPr="00CB091A">
        <w:t>a number of</w:t>
      </w:r>
      <w:proofErr w:type="gramEnd"/>
      <w:r w:rsidRPr="00CB091A">
        <w:t xml:space="preserve"> headings, all of which must be addressed.  The page limits of each section must not be exceeded. </w:t>
      </w:r>
    </w:p>
    <w:p w14:paraId="23DF7DE8" w14:textId="77777777" w:rsidR="009C7B46" w:rsidRPr="00CB091A" w:rsidRDefault="009C7B46" w:rsidP="009C7B46">
      <w:pPr>
        <w:jc w:val="both"/>
      </w:pPr>
    </w:p>
    <w:p w14:paraId="4FEDEEEB" w14:textId="77777777" w:rsidR="009C7B46" w:rsidRPr="00CB091A" w:rsidRDefault="009C7B46" w:rsidP="009C7B46">
      <w:pPr>
        <w:jc w:val="both"/>
      </w:pPr>
      <w:r w:rsidRPr="00CB091A">
        <w:rPr>
          <w:noProof/>
        </w:rPr>
        <mc:AlternateContent>
          <mc:Choice Requires="wps">
            <w:drawing>
              <wp:inline distT="0" distB="0" distL="0" distR="0" wp14:anchorId="3448DDBA" wp14:editId="6A6EF705">
                <wp:extent cx="5940000" cy="2371725"/>
                <wp:effectExtent l="0" t="0" r="22860" b="2857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2371725"/>
                        </a:xfrm>
                        <a:prstGeom prst="rect">
                          <a:avLst/>
                        </a:prstGeom>
                        <a:solidFill>
                          <a:schemeClr val="bg1">
                            <a:lumMod val="95000"/>
                          </a:schemeClr>
                        </a:solidFill>
                        <a:ln w="19050">
                          <a:solidFill>
                            <a:srgbClr val="000000"/>
                          </a:solidFill>
                          <a:miter lim="800000"/>
                          <a:headEnd/>
                          <a:tailEnd/>
                        </a:ln>
                      </wps:spPr>
                      <wps:txbx>
                        <w:txbxContent>
                          <w:p w14:paraId="6CFF0C22" w14:textId="77777777" w:rsidR="009C7B46" w:rsidRPr="00623B6E" w:rsidRDefault="009C7B46" w:rsidP="009C7B46">
                            <w:pPr>
                              <w:spacing w:after="120"/>
                              <w:jc w:val="both"/>
                              <w:rPr>
                                <w:rFonts w:ascii="Calibri" w:hAnsi="Calibri"/>
                                <w:b/>
                                <w:szCs w:val="24"/>
                              </w:rPr>
                            </w:pPr>
                            <w:r w:rsidRPr="00623B6E">
                              <w:rPr>
                                <w:rFonts w:ascii="Calibri" w:hAnsi="Calibri"/>
                                <w:b/>
                                <w:szCs w:val="24"/>
                              </w:rPr>
                              <w:t xml:space="preserve">Within the </w:t>
                            </w:r>
                            <w:r w:rsidRPr="00623B6E">
                              <w:rPr>
                                <w:rFonts w:ascii="Calibri" w:hAnsi="Calibri"/>
                                <w:b/>
                                <w:szCs w:val="24"/>
                                <w:u w:val="single"/>
                              </w:rPr>
                              <w:t>Proposal document</w:t>
                            </w:r>
                            <w:r w:rsidRPr="00623B6E">
                              <w:rPr>
                                <w:rFonts w:ascii="Calibri" w:hAnsi="Calibri"/>
                                <w:b/>
                                <w:szCs w:val="24"/>
                              </w:rPr>
                              <w:t xml:space="preserve"> include the following:</w:t>
                            </w:r>
                          </w:p>
                          <w:p w14:paraId="0F817202" w14:textId="77777777" w:rsidR="009C7B46" w:rsidRPr="00623B6E" w:rsidRDefault="009C7B46" w:rsidP="009C7B46">
                            <w:pPr>
                              <w:numPr>
                                <w:ilvl w:val="0"/>
                                <w:numId w:val="15"/>
                              </w:numPr>
                              <w:spacing w:after="120"/>
                              <w:jc w:val="both"/>
                              <w:rPr>
                                <w:rFonts w:ascii="Calibri" w:eastAsia="Calibri" w:hAnsi="Calibri"/>
                                <w:b/>
                                <w:szCs w:val="24"/>
                              </w:rPr>
                            </w:pPr>
                            <w:r w:rsidRPr="00623B6E">
                              <w:rPr>
                                <w:rFonts w:ascii="Calibri" w:eastAsia="Calibri" w:hAnsi="Calibri"/>
                                <w:b/>
                                <w:szCs w:val="24"/>
                              </w:rPr>
                              <w:t>The completed proposal template (sections 1-1</w:t>
                            </w:r>
                            <w:r>
                              <w:rPr>
                                <w:rFonts w:ascii="Calibri" w:eastAsia="Calibri" w:hAnsi="Calibri"/>
                                <w:b/>
                                <w:szCs w:val="24"/>
                              </w:rPr>
                              <w:t>1</w:t>
                            </w:r>
                            <w:r w:rsidRPr="00623B6E">
                              <w:rPr>
                                <w:rFonts w:ascii="Calibri" w:eastAsia="Calibri" w:hAnsi="Calibri"/>
                                <w:b/>
                                <w:szCs w:val="24"/>
                              </w:rPr>
                              <w:t>)</w:t>
                            </w:r>
                          </w:p>
                          <w:p w14:paraId="73FF81BA" w14:textId="77777777" w:rsidR="009C7B46" w:rsidRPr="00623B6E" w:rsidRDefault="009C7B46" w:rsidP="009C7B46">
                            <w:pPr>
                              <w:spacing w:after="120"/>
                              <w:ind w:left="360"/>
                              <w:jc w:val="both"/>
                              <w:rPr>
                                <w:rFonts w:ascii="Calibri" w:hAnsi="Calibri"/>
                                <w:b/>
                                <w:szCs w:val="24"/>
                              </w:rPr>
                            </w:pPr>
                            <w:r w:rsidRPr="00623B6E">
                              <w:rPr>
                                <w:rFonts w:ascii="Calibri" w:hAnsi="Calibri"/>
                                <w:b/>
                                <w:szCs w:val="24"/>
                              </w:rPr>
                              <w:t>Additional documents/appendices:</w:t>
                            </w:r>
                          </w:p>
                          <w:p w14:paraId="2C20B5F5"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Investigator details </w:t>
                            </w:r>
                            <w:r>
                              <w:rPr>
                                <w:rFonts w:ascii="Calibri" w:eastAsia="Calibri" w:hAnsi="Calibri"/>
                                <w:b/>
                                <w:szCs w:val="24"/>
                              </w:rPr>
                              <w:t xml:space="preserve">- </w:t>
                            </w:r>
                            <w:r w:rsidRPr="00623B6E">
                              <w:rPr>
                                <w:rFonts w:ascii="Calibri" w:eastAsia="Calibri" w:hAnsi="Calibri"/>
                                <w:b/>
                                <w:szCs w:val="24"/>
                              </w:rPr>
                              <w:t xml:space="preserve">tables (templates in Appendix </w:t>
                            </w:r>
                            <w:r>
                              <w:rPr>
                                <w:rFonts w:ascii="Calibri" w:eastAsia="Calibri" w:hAnsi="Calibri"/>
                                <w:b/>
                                <w:szCs w:val="24"/>
                              </w:rPr>
                              <w:t>H</w:t>
                            </w:r>
                            <w:r w:rsidRPr="00623B6E">
                              <w:rPr>
                                <w:rFonts w:ascii="Calibri" w:eastAsia="Calibri" w:hAnsi="Calibri"/>
                                <w:b/>
                                <w:szCs w:val="24"/>
                              </w:rPr>
                              <w:t>)</w:t>
                            </w:r>
                          </w:p>
                          <w:p w14:paraId="7DF1355E"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Budget </w:t>
                            </w:r>
                            <w:r>
                              <w:rPr>
                                <w:rFonts w:ascii="Calibri" w:eastAsia="Calibri" w:hAnsi="Calibri"/>
                                <w:b/>
                                <w:szCs w:val="24"/>
                              </w:rPr>
                              <w:t>t</w:t>
                            </w:r>
                            <w:r w:rsidRPr="00623B6E">
                              <w:rPr>
                                <w:rFonts w:ascii="Calibri" w:eastAsia="Calibri" w:hAnsi="Calibri"/>
                                <w:b/>
                                <w:szCs w:val="24"/>
                              </w:rPr>
                              <w:t xml:space="preserve">ables (templates in Appendix </w:t>
                            </w:r>
                            <w:r>
                              <w:rPr>
                                <w:rFonts w:ascii="Calibri" w:eastAsia="Calibri" w:hAnsi="Calibri"/>
                                <w:b/>
                                <w:szCs w:val="24"/>
                              </w:rPr>
                              <w:t>I)</w:t>
                            </w:r>
                            <w:r w:rsidRPr="00623B6E">
                              <w:rPr>
                                <w:rFonts w:ascii="Calibri" w:eastAsia="Calibri" w:hAnsi="Calibri"/>
                                <w:b/>
                                <w:szCs w:val="24"/>
                              </w:rPr>
                              <w:t xml:space="preserve"> </w:t>
                            </w:r>
                          </w:p>
                          <w:p w14:paraId="29994E49"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Good </w:t>
                            </w:r>
                            <w:r>
                              <w:rPr>
                                <w:rFonts w:ascii="Calibri" w:eastAsia="Calibri" w:hAnsi="Calibri"/>
                                <w:b/>
                                <w:szCs w:val="24"/>
                              </w:rPr>
                              <w:t>R</w:t>
                            </w:r>
                            <w:r w:rsidRPr="00623B6E">
                              <w:rPr>
                                <w:rFonts w:ascii="Calibri" w:eastAsia="Calibri" w:hAnsi="Calibri"/>
                                <w:b/>
                                <w:szCs w:val="24"/>
                              </w:rPr>
                              <w:t xml:space="preserve">esearch </w:t>
                            </w:r>
                            <w:r>
                              <w:rPr>
                                <w:rFonts w:ascii="Calibri" w:eastAsia="Calibri" w:hAnsi="Calibri"/>
                                <w:b/>
                                <w:szCs w:val="24"/>
                              </w:rPr>
                              <w:t>P</w:t>
                            </w:r>
                            <w:r w:rsidRPr="00623B6E">
                              <w:rPr>
                                <w:rFonts w:ascii="Calibri" w:eastAsia="Calibri" w:hAnsi="Calibri"/>
                                <w:b/>
                                <w:szCs w:val="24"/>
                              </w:rPr>
                              <w:t>ractice statement (template in Appendix</w:t>
                            </w:r>
                            <w:r>
                              <w:rPr>
                                <w:rFonts w:ascii="Calibri" w:eastAsia="Calibri" w:hAnsi="Calibri"/>
                                <w:b/>
                                <w:szCs w:val="24"/>
                              </w:rPr>
                              <w:t xml:space="preserve"> J</w:t>
                            </w:r>
                            <w:r w:rsidRPr="00623B6E">
                              <w:rPr>
                                <w:rFonts w:ascii="Calibri" w:eastAsia="Calibri" w:hAnsi="Calibri"/>
                                <w:b/>
                                <w:szCs w:val="24"/>
                              </w:rPr>
                              <w:t>)</w:t>
                            </w:r>
                          </w:p>
                          <w:p w14:paraId="795D192A"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Data </w:t>
                            </w:r>
                            <w:r>
                              <w:rPr>
                                <w:rFonts w:ascii="Calibri" w:eastAsia="Calibri" w:hAnsi="Calibri"/>
                                <w:b/>
                                <w:szCs w:val="24"/>
                              </w:rPr>
                              <w:t>M</w:t>
                            </w:r>
                            <w:r w:rsidRPr="00623B6E">
                              <w:rPr>
                                <w:rFonts w:ascii="Calibri" w:eastAsia="Calibri" w:hAnsi="Calibri"/>
                                <w:b/>
                                <w:szCs w:val="24"/>
                              </w:rPr>
                              <w:t xml:space="preserve">anagement </w:t>
                            </w:r>
                            <w:r>
                              <w:rPr>
                                <w:rFonts w:ascii="Calibri" w:eastAsia="Calibri" w:hAnsi="Calibri"/>
                                <w:b/>
                                <w:szCs w:val="24"/>
                              </w:rPr>
                              <w:t>P</w:t>
                            </w:r>
                            <w:r w:rsidRPr="00623B6E">
                              <w:rPr>
                                <w:rFonts w:ascii="Calibri" w:eastAsia="Calibri" w:hAnsi="Calibri"/>
                                <w:b/>
                                <w:szCs w:val="24"/>
                              </w:rPr>
                              <w:t xml:space="preserve">lan (template in Appendix </w:t>
                            </w:r>
                            <w:r>
                              <w:rPr>
                                <w:rFonts w:ascii="Calibri" w:eastAsia="Calibri" w:hAnsi="Calibri"/>
                                <w:b/>
                                <w:szCs w:val="24"/>
                              </w:rPr>
                              <w:t>K</w:t>
                            </w:r>
                            <w:r w:rsidRPr="00623B6E">
                              <w:rPr>
                                <w:rFonts w:ascii="Calibri" w:eastAsia="Calibri" w:hAnsi="Calibri"/>
                                <w:b/>
                                <w:szCs w:val="24"/>
                              </w:rPr>
                              <w:t>)</w:t>
                            </w:r>
                          </w:p>
                          <w:p w14:paraId="039B4783" w14:textId="77777777" w:rsidR="009C7B46" w:rsidRPr="00623B6E" w:rsidRDefault="009C7B46" w:rsidP="009C7B46">
                            <w:pPr>
                              <w:numPr>
                                <w:ilvl w:val="1"/>
                                <w:numId w:val="15"/>
                              </w:numPr>
                              <w:spacing w:after="120"/>
                              <w:jc w:val="both"/>
                              <w:rPr>
                                <w:rFonts w:ascii="Calibri" w:eastAsia="Calibri" w:hAnsi="Calibri"/>
                                <w:b/>
                                <w:szCs w:val="24"/>
                              </w:rPr>
                            </w:pPr>
                            <w:r w:rsidRPr="00646F66">
                              <w:rPr>
                                <w:rFonts w:ascii="Calibri" w:eastAsia="Calibri" w:hAnsi="Calibri"/>
                                <w:b/>
                                <w:szCs w:val="24"/>
                              </w:rPr>
                              <w:t>Research Body Letters of Support (guidance in section 1</w:t>
                            </w:r>
                            <w:r>
                              <w:rPr>
                                <w:rFonts w:ascii="Calibri" w:eastAsia="Calibri" w:hAnsi="Calibri"/>
                                <w:b/>
                                <w:szCs w:val="24"/>
                              </w:rPr>
                              <w:t>1</w:t>
                            </w:r>
                            <w:r w:rsidRPr="00646F66">
                              <w:rPr>
                                <w:rFonts w:ascii="Calibri" w:eastAsia="Calibri" w:hAnsi="Calibri"/>
                                <w:b/>
                                <w:szCs w:val="24"/>
                              </w:rPr>
                              <w:t xml:space="preserve"> of proposal template)</w:t>
                            </w:r>
                          </w:p>
                        </w:txbxContent>
                      </wps:txbx>
                      <wps:bodyPr rot="0" vert="horz" wrap="square" lIns="91440" tIns="45720" rIns="91440" bIns="45720" anchor="ctr" anchorCtr="0">
                        <a:noAutofit/>
                      </wps:bodyPr>
                    </wps:wsp>
                  </a:graphicData>
                </a:graphic>
              </wp:inline>
            </w:drawing>
          </mc:Choice>
          <mc:Fallback>
            <w:pict>
              <v:shape w14:anchorId="3448DDBA" id="_x0000_s1027" type="#_x0000_t202" style="width:467.7pt;height:18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" fillcolor="#f2f2f2 [3052]" strokeweight="1.5pt">
                <v:textbox>
                  <w:txbxContent>
                    <w:p w14:paraId="6CFF0C22" w14:textId="77777777" w:rsidR="009C7B46" w:rsidRPr="00623B6E" w:rsidRDefault="009C7B46" w:rsidP="009C7B46">
                      <w:pPr>
                        <w:spacing w:after="120"/>
                        <w:jc w:val="both"/>
                        <w:rPr>
                          <w:rFonts w:ascii="Calibri" w:hAnsi="Calibri"/>
                          <w:b/>
                          <w:szCs w:val="24"/>
                        </w:rPr>
                      </w:pPr>
                      <w:r w:rsidRPr="00623B6E">
                        <w:rPr>
                          <w:rFonts w:ascii="Calibri" w:hAnsi="Calibri"/>
                          <w:b/>
                          <w:szCs w:val="24"/>
                        </w:rPr>
                        <w:t xml:space="preserve">Within the </w:t>
                      </w:r>
                      <w:r w:rsidRPr="00623B6E">
                        <w:rPr>
                          <w:rFonts w:ascii="Calibri" w:hAnsi="Calibri"/>
                          <w:b/>
                          <w:szCs w:val="24"/>
                          <w:u w:val="single"/>
                        </w:rPr>
                        <w:t>Proposal document</w:t>
                      </w:r>
                      <w:r w:rsidRPr="00623B6E">
                        <w:rPr>
                          <w:rFonts w:ascii="Calibri" w:hAnsi="Calibri"/>
                          <w:b/>
                          <w:szCs w:val="24"/>
                        </w:rPr>
                        <w:t xml:space="preserve"> include the following:</w:t>
                      </w:r>
                    </w:p>
                    <w:p w14:paraId="0F817202" w14:textId="77777777" w:rsidR="009C7B46" w:rsidRPr="00623B6E" w:rsidRDefault="009C7B46" w:rsidP="009C7B46">
                      <w:pPr>
                        <w:numPr>
                          <w:ilvl w:val="0"/>
                          <w:numId w:val="15"/>
                        </w:numPr>
                        <w:spacing w:after="120"/>
                        <w:jc w:val="both"/>
                        <w:rPr>
                          <w:rFonts w:ascii="Calibri" w:eastAsia="Calibri" w:hAnsi="Calibri"/>
                          <w:b/>
                          <w:szCs w:val="24"/>
                        </w:rPr>
                      </w:pPr>
                      <w:r w:rsidRPr="00623B6E">
                        <w:rPr>
                          <w:rFonts w:ascii="Calibri" w:eastAsia="Calibri" w:hAnsi="Calibri"/>
                          <w:b/>
                          <w:szCs w:val="24"/>
                        </w:rPr>
                        <w:t>The completed proposal template (sections 1-1</w:t>
                      </w:r>
                      <w:r>
                        <w:rPr>
                          <w:rFonts w:ascii="Calibri" w:eastAsia="Calibri" w:hAnsi="Calibri"/>
                          <w:b/>
                          <w:szCs w:val="24"/>
                        </w:rPr>
                        <w:t>1</w:t>
                      </w:r>
                      <w:r w:rsidRPr="00623B6E">
                        <w:rPr>
                          <w:rFonts w:ascii="Calibri" w:eastAsia="Calibri" w:hAnsi="Calibri"/>
                          <w:b/>
                          <w:szCs w:val="24"/>
                        </w:rPr>
                        <w:t>)</w:t>
                      </w:r>
                    </w:p>
                    <w:p w14:paraId="73FF81BA" w14:textId="77777777" w:rsidR="009C7B46" w:rsidRPr="00623B6E" w:rsidRDefault="009C7B46" w:rsidP="009C7B46">
                      <w:pPr>
                        <w:spacing w:after="120"/>
                        <w:ind w:left="360"/>
                        <w:jc w:val="both"/>
                        <w:rPr>
                          <w:rFonts w:ascii="Calibri" w:hAnsi="Calibri"/>
                          <w:b/>
                          <w:szCs w:val="24"/>
                        </w:rPr>
                      </w:pPr>
                      <w:r w:rsidRPr="00623B6E">
                        <w:rPr>
                          <w:rFonts w:ascii="Calibri" w:hAnsi="Calibri"/>
                          <w:b/>
                          <w:szCs w:val="24"/>
                        </w:rPr>
                        <w:t>Additional documents/appendices:</w:t>
                      </w:r>
                    </w:p>
                    <w:p w14:paraId="2C20B5F5"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Investigator details </w:t>
                      </w:r>
                      <w:r>
                        <w:rPr>
                          <w:rFonts w:ascii="Calibri" w:eastAsia="Calibri" w:hAnsi="Calibri"/>
                          <w:b/>
                          <w:szCs w:val="24"/>
                        </w:rPr>
                        <w:t xml:space="preserve">- </w:t>
                      </w:r>
                      <w:r w:rsidRPr="00623B6E">
                        <w:rPr>
                          <w:rFonts w:ascii="Calibri" w:eastAsia="Calibri" w:hAnsi="Calibri"/>
                          <w:b/>
                          <w:szCs w:val="24"/>
                        </w:rPr>
                        <w:t xml:space="preserve">tables (templates in Appendix </w:t>
                      </w:r>
                      <w:r>
                        <w:rPr>
                          <w:rFonts w:ascii="Calibri" w:eastAsia="Calibri" w:hAnsi="Calibri"/>
                          <w:b/>
                          <w:szCs w:val="24"/>
                        </w:rPr>
                        <w:t>H</w:t>
                      </w:r>
                      <w:r w:rsidRPr="00623B6E">
                        <w:rPr>
                          <w:rFonts w:ascii="Calibri" w:eastAsia="Calibri" w:hAnsi="Calibri"/>
                          <w:b/>
                          <w:szCs w:val="24"/>
                        </w:rPr>
                        <w:t>)</w:t>
                      </w:r>
                    </w:p>
                    <w:p w14:paraId="7DF1355E"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Budget </w:t>
                      </w:r>
                      <w:r>
                        <w:rPr>
                          <w:rFonts w:ascii="Calibri" w:eastAsia="Calibri" w:hAnsi="Calibri"/>
                          <w:b/>
                          <w:szCs w:val="24"/>
                        </w:rPr>
                        <w:t>t</w:t>
                      </w:r>
                      <w:r w:rsidRPr="00623B6E">
                        <w:rPr>
                          <w:rFonts w:ascii="Calibri" w:eastAsia="Calibri" w:hAnsi="Calibri"/>
                          <w:b/>
                          <w:szCs w:val="24"/>
                        </w:rPr>
                        <w:t xml:space="preserve">ables (templates in Appendix </w:t>
                      </w:r>
                      <w:r>
                        <w:rPr>
                          <w:rFonts w:ascii="Calibri" w:eastAsia="Calibri" w:hAnsi="Calibri"/>
                          <w:b/>
                          <w:szCs w:val="24"/>
                        </w:rPr>
                        <w:t>I)</w:t>
                      </w:r>
                      <w:r w:rsidRPr="00623B6E">
                        <w:rPr>
                          <w:rFonts w:ascii="Calibri" w:eastAsia="Calibri" w:hAnsi="Calibri"/>
                          <w:b/>
                          <w:szCs w:val="24"/>
                        </w:rPr>
                        <w:t xml:space="preserve"> </w:t>
                      </w:r>
                    </w:p>
                    <w:p w14:paraId="29994E49"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Good </w:t>
                      </w:r>
                      <w:r>
                        <w:rPr>
                          <w:rFonts w:ascii="Calibri" w:eastAsia="Calibri" w:hAnsi="Calibri"/>
                          <w:b/>
                          <w:szCs w:val="24"/>
                        </w:rPr>
                        <w:t>R</w:t>
                      </w:r>
                      <w:r w:rsidRPr="00623B6E">
                        <w:rPr>
                          <w:rFonts w:ascii="Calibri" w:eastAsia="Calibri" w:hAnsi="Calibri"/>
                          <w:b/>
                          <w:szCs w:val="24"/>
                        </w:rPr>
                        <w:t xml:space="preserve">esearch </w:t>
                      </w:r>
                      <w:r>
                        <w:rPr>
                          <w:rFonts w:ascii="Calibri" w:eastAsia="Calibri" w:hAnsi="Calibri"/>
                          <w:b/>
                          <w:szCs w:val="24"/>
                        </w:rPr>
                        <w:t>P</w:t>
                      </w:r>
                      <w:r w:rsidRPr="00623B6E">
                        <w:rPr>
                          <w:rFonts w:ascii="Calibri" w:eastAsia="Calibri" w:hAnsi="Calibri"/>
                          <w:b/>
                          <w:szCs w:val="24"/>
                        </w:rPr>
                        <w:t>ractice statement (template in Appendix</w:t>
                      </w:r>
                      <w:r>
                        <w:rPr>
                          <w:rFonts w:ascii="Calibri" w:eastAsia="Calibri" w:hAnsi="Calibri"/>
                          <w:b/>
                          <w:szCs w:val="24"/>
                        </w:rPr>
                        <w:t xml:space="preserve"> J</w:t>
                      </w:r>
                      <w:r w:rsidRPr="00623B6E">
                        <w:rPr>
                          <w:rFonts w:ascii="Calibri" w:eastAsia="Calibri" w:hAnsi="Calibri"/>
                          <w:b/>
                          <w:szCs w:val="24"/>
                        </w:rPr>
                        <w:t>)</w:t>
                      </w:r>
                    </w:p>
                    <w:p w14:paraId="795D192A" w14:textId="77777777" w:rsidR="009C7B46" w:rsidRPr="00623B6E" w:rsidRDefault="009C7B46" w:rsidP="009C7B46">
                      <w:pPr>
                        <w:numPr>
                          <w:ilvl w:val="1"/>
                          <w:numId w:val="15"/>
                        </w:numPr>
                        <w:spacing w:after="120"/>
                        <w:jc w:val="both"/>
                        <w:rPr>
                          <w:rFonts w:ascii="Calibri" w:eastAsia="Calibri" w:hAnsi="Calibri"/>
                          <w:b/>
                          <w:szCs w:val="24"/>
                        </w:rPr>
                      </w:pPr>
                      <w:r w:rsidRPr="00623B6E">
                        <w:rPr>
                          <w:rFonts w:ascii="Calibri" w:eastAsia="Calibri" w:hAnsi="Calibri"/>
                          <w:b/>
                          <w:szCs w:val="24"/>
                        </w:rPr>
                        <w:t xml:space="preserve">Data </w:t>
                      </w:r>
                      <w:r>
                        <w:rPr>
                          <w:rFonts w:ascii="Calibri" w:eastAsia="Calibri" w:hAnsi="Calibri"/>
                          <w:b/>
                          <w:szCs w:val="24"/>
                        </w:rPr>
                        <w:t>M</w:t>
                      </w:r>
                      <w:r w:rsidRPr="00623B6E">
                        <w:rPr>
                          <w:rFonts w:ascii="Calibri" w:eastAsia="Calibri" w:hAnsi="Calibri"/>
                          <w:b/>
                          <w:szCs w:val="24"/>
                        </w:rPr>
                        <w:t xml:space="preserve">anagement </w:t>
                      </w:r>
                      <w:r>
                        <w:rPr>
                          <w:rFonts w:ascii="Calibri" w:eastAsia="Calibri" w:hAnsi="Calibri"/>
                          <w:b/>
                          <w:szCs w:val="24"/>
                        </w:rPr>
                        <w:t>P</w:t>
                      </w:r>
                      <w:r w:rsidRPr="00623B6E">
                        <w:rPr>
                          <w:rFonts w:ascii="Calibri" w:eastAsia="Calibri" w:hAnsi="Calibri"/>
                          <w:b/>
                          <w:szCs w:val="24"/>
                        </w:rPr>
                        <w:t xml:space="preserve">lan (template in Appendix </w:t>
                      </w:r>
                      <w:r>
                        <w:rPr>
                          <w:rFonts w:ascii="Calibri" w:eastAsia="Calibri" w:hAnsi="Calibri"/>
                          <w:b/>
                          <w:szCs w:val="24"/>
                        </w:rPr>
                        <w:t>K</w:t>
                      </w:r>
                      <w:r w:rsidRPr="00623B6E">
                        <w:rPr>
                          <w:rFonts w:ascii="Calibri" w:eastAsia="Calibri" w:hAnsi="Calibri"/>
                          <w:b/>
                          <w:szCs w:val="24"/>
                        </w:rPr>
                        <w:t>)</w:t>
                      </w:r>
                    </w:p>
                    <w:p w14:paraId="039B4783" w14:textId="77777777" w:rsidR="009C7B46" w:rsidRPr="00623B6E" w:rsidRDefault="009C7B46" w:rsidP="009C7B46">
                      <w:pPr>
                        <w:numPr>
                          <w:ilvl w:val="1"/>
                          <w:numId w:val="15"/>
                        </w:numPr>
                        <w:spacing w:after="120"/>
                        <w:jc w:val="both"/>
                        <w:rPr>
                          <w:rFonts w:ascii="Calibri" w:eastAsia="Calibri" w:hAnsi="Calibri"/>
                          <w:b/>
                          <w:szCs w:val="24"/>
                        </w:rPr>
                      </w:pPr>
                      <w:r w:rsidRPr="00646F66">
                        <w:rPr>
                          <w:rFonts w:ascii="Calibri" w:eastAsia="Calibri" w:hAnsi="Calibri"/>
                          <w:b/>
                          <w:szCs w:val="24"/>
                        </w:rPr>
                        <w:t>Research Body Letters of Support (guidance in section 1</w:t>
                      </w:r>
                      <w:r>
                        <w:rPr>
                          <w:rFonts w:ascii="Calibri" w:eastAsia="Calibri" w:hAnsi="Calibri"/>
                          <w:b/>
                          <w:szCs w:val="24"/>
                        </w:rPr>
                        <w:t>1</w:t>
                      </w:r>
                      <w:r w:rsidRPr="00646F66">
                        <w:rPr>
                          <w:rFonts w:ascii="Calibri" w:eastAsia="Calibri" w:hAnsi="Calibri"/>
                          <w:b/>
                          <w:szCs w:val="24"/>
                        </w:rPr>
                        <w:t xml:space="preserve"> of proposal template)</w:t>
                      </w:r>
                    </w:p>
                  </w:txbxContent>
                </v:textbox>
                <w10:anchorlock/>
              </v:shape>
            </w:pict>
          </mc:Fallback>
        </mc:AlternateContent>
      </w:r>
    </w:p>
    <w:p w14:paraId="75F38BB4" w14:textId="77777777" w:rsidR="009C7B46" w:rsidRPr="00CB091A" w:rsidRDefault="009C7B46" w:rsidP="009C7B46">
      <w:pPr>
        <w:jc w:val="both"/>
      </w:pPr>
    </w:p>
    <w:p w14:paraId="1B436C88" w14:textId="77777777" w:rsidR="009C7B46" w:rsidRPr="00CB091A" w:rsidRDefault="009C7B46" w:rsidP="009C7B46">
      <w:pPr>
        <w:jc w:val="both"/>
      </w:pPr>
      <w:r w:rsidRPr="00CB091A">
        <w:rPr>
          <w:rFonts w:cs="Calibri"/>
          <w:noProof/>
          <w:color w:val="000000"/>
          <w:lang w:eastAsia="en-IE"/>
        </w:rPr>
        <mc:AlternateContent>
          <mc:Choice Requires="wps">
            <w:drawing>
              <wp:inline distT="0" distB="0" distL="0" distR="0" wp14:anchorId="3E075B79" wp14:editId="3B4D16EF">
                <wp:extent cx="5940000" cy="933450"/>
                <wp:effectExtent l="0" t="0" r="22860" b="1905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933450"/>
                        </a:xfrm>
                        <a:prstGeom prst="rect">
                          <a:avLst/>
                        </a:prstGeom>
                        <a:solidFill>
                          <a:schemeClr val="bg1">
                            <a:lumMod val="95000"/>
                          </a:schemeClr>
                        </a:solidFill>
                        <a:ln w="19050">
                          <a:solidFill>
                            <a:srgbClr val="000000"/>
                          </a:solidFill>
                          <a:miter lim="800000"/>
                          <a:headEnd/>
                          <a:tailEnd/>
                        </a:ln>
                      </wps:spPr>
                      <wps:txbx>
                        <w:txbxContent>
                          <w:p w14:paraId="358269AC" w14:textId="77777777" w:rsidR="009C7B46" w:rsidRPr="005B3555" w:rsidRDefault="009C7B46" w:rsidP="009C7B46">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Uploads in SESAME must be submitted in Adobe or Microsoft PDF format only</w:t>
                            </w:r>
                            <w:r>
                              <w:rPr>
                                <w:rFonts w:ascii="Calibri" w:hAnsi="Calibri" w:cs="Calibri"/>
                                <w:b/>
                                <w:color w:val="000000"/>
                                <w:lang w:eastAsia="en-IE"/>
                              </w:rPr>
                              <w:t>.</w:t>
                            </w:r>
                          </w:p>
                          <w:p w14:paraId="671CCE50" w14:textId="77777777" w:rsidR="009C7B46" w:rsidRPr="005B3555" w:rsidRDefault="009C7B46" w:rsidP="009C7B46">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The number of pages in uploads must not exceed the specifications for any given section.</w:t>
                            </w:r>
                          </w:p>
                          <w:p w14:paraId="5723C34E" w14:textId="77777777" w:rsidR="009C7B46" w:rsidRPr="005B3555" w:rsidRDefault="009C7B46" w:rsidP="009C7B46">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Appendices</w:t>
                            </w:r>
                            <w:r>
                              <w:rPr>
                                <w:rFonts w:ascii="Calibri" w:hAnsi="Calibri" w:cs="Calibri"/>
                                <w:b/>
                                <w:color w:val="000000"/>
                                <w:lang w:eastAsia="en-IE"/>
                              </w:rPr>
                              <w:t xml:space="preserve"> other than those indicated</w:t>
                            </w:r>
                            <w:r w:rsidRPr="005B3555">
                              <w:rPr>
                                <w:rFonts w:ascii="Calibri" w:hAnsi="Calibri" w:cs="Calibri"/>
                                <w:b/>
                                <w:color w:val="000000"/>
                                <w:lang w:eastAsia="en-IE"/>
                              </w:rPr>
                              <w:t xml:space="preserve"> or other unsolicited documentation are not permitted.</w:t>
                            </w:r>
                          </w:p>
                          <w:p w14:paraId="120864ED" w14:textId="77777777" w:rsidR="009C7B46" w:rsidRDefault="009C7B46" w:rsidP="009C7B46">
                            <w:pPr>
                              <w:autoSpaceDE w:val="0"/>
                              <w:autoSpaceDN w:val="0"/>
                              <w:adjustRightInd w:val="0"/>
                              <w:spacing w:line="276" w:lineRule="auto"/>
                              <w:jc w:val="center"/>
                              <w:rPr>
                                <w:rFonts w:ascii="Calibri" w:hAnsi="Calibri" w:cs="Calibri"/>
                                <w:b/>
                                <w:color w:val="000000"/>
                                <w:lang w:eastAsia="en-IE"/>
                              </w:rPr>
                            </w:pPr>
                            <w:r w:rsidRPr="005B3555">
                              <w:rPr>
                                <w:rFonts w:ascii="Calibri" w:hAnsi="Calibri" w:cs="Calibri"/>
                                <w:b/>
                                <w:color w:val="000000"/>
                                <w:lang w:eastAsia="en-IE"/>
                              </w:rPr>
                              <w:t>The currency to be used is the Euro (€).</w:t>
                            </w:r>
                          </w:p>
                        </w:txbxContent>
                      </wps:txbx>
                      <wps:bodyPr rot="0" vert="horz" wrap="square" lIns="91440" tIns="45720" rIns="91440" bIns="45720" anchor="ctr" anchorCtr="0">
                        <a:noAutofit/>
                      </wps:bodyPr>
                    </wps:wsp>
                  </a:graphicData>
                </a:graphic>
              </wp:inline>
            </w:drawing>
          </mc:Choice>
          <mc:Fallback>
            <w:pict>
              <v:shape w14:anchorId="3E075B79" id="_x0000_s1028" type="#_x0000_t202" style="width:467.7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" fillcolor="#f2f2f2 [3052]" strokeweight="1.5pt">
                <v:textbox>
                  <w:txbxContent>
                    <w:p w14:paraId="358269AC" w14:textId="77777777" w:rsidR="009C7B46" w:rsidRPr="005B3555" w:rsidRDefault="009C7B46" w:rsidP="009C7B46">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Uploads in SESAME must be submitted in Adobe or Microsoft PDF format only</w:t>
                      </w:r>
                      <w:r>
                        <w:rPr>
                          <w:rFonts w:ascii="Calibri" w:hAnsi="Calibri" w:cs="Calibri"/>
                          <w:b/>
                          <w:color w:val="000000"/>
                          <w:lang w:eastAsia="en-IE"/>
                        </w:rPr>
                        <w:t>.</w:t>
                      </w:r>
                    </w:p>
                    <w:p w14:paraId="671CCE50" w14:textId="77777777" w:rsidR="009C7B46" w:rsidRPr="005B3555" w:rsidRDefault="009C7B46" w:rsidP="009C7B46">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The number of pages in uploads must not exceed the specifications for any given section.</w:t>
                      </w:r>
                    </w:p>
                    <w:p w14:paraId="5723C34E" w14:textId="77777777" w:rsidR="009C7B46" w:rsidRPr="005B3555" w:rsidRDefault="009C7B46" w:rsidP="009C7B46">
                      <w:pPr>
                        <w:autoSpaceDE w:val="0"/>
                        <w:autoSpaceDN w:val="0"/>
                        <w:adjustRightInd w:val="0"/>
                        <w:spacing w:after="30" w:line="276" w:lineRule="auto"/>
                        <w:jc w:val="center"/>
                        <w:rPr>
                          <w:rFonts w:ascii="Calibri" w:hAnsi="Calibri" w:cs="Calibri"/>
                          <w:b/>
                          <w:color w:val="000000"/>
                          <w:lang w:eastAsia="en-IE"/>
                        </w:rPr>
                      </w:pPr>
                      <w:r w:rsidRPr="005B3555">
                        <w:rPr>
                          <w:rFonts w:ascii="Calibri" w:hAnsi="Calibri" w:cs="Calibri"/>
                          <w:b/>
                          <w:color w:val="000000"/>
                          <w:lang w:eastAsia="en-IE"/>
                        </w:rPr>
                        <w:t>Appendices</w:t>
                      </w:r>
                      <w:r>
                        <w:rPr>
                          <w:rFonts w:ascii="Calibri" w:hAnsi="Calibri" w:cs="Calibri"/>
                          <w:b/>
                          <w:color w:val="000000"/>
                          <w:lang w:eastAsia="en-IE"/>
                        </w:rPr>
                        <w:t xml:space="preserve"> other than those indicated</w:t>
                      </w:r>
                      <w:r w:rsidRPr="005B3555">
                        <w:rPr>
                          <w:rFonts w:ascii="Calibri" w:hAnsi="Calibri" w:cs="Calibri"/>
                          <w:b/>
                          <w:color w:val="000000"/>
                          <w:lang w:eastAsia="en-IE"/>
                        </w:rPr>
                        <w:t xml:space="preserve"> or other unsolicited documentation are not permitted.</w:t>
                      </w:r>
                    </w:p>
                    <w:p w14:paraId="120864ED" w14:textId="77777777" w:rsidR="009C7B46" w:rsidRDefault="009C7B46" w:rsidP="009C7B46">
                      <w:pPr>
                        <w:autoSpaceDE w:val="0"/>
                        <w:autoSpaceDN w:val="0"/>
                        <w:adjustRightInd w:val="0"/>
                        <w:spacing w:line="276" w:lineRule="auto"/>
                        <w:jc w:val="center"/>
                        <w:rPr>
                          <w:rFonts w:ascii="Calibri" w:hAnsi="Calibri" w:cs="Calibri"/>
                          <w:b/>
                          <w:color w:val="000000"/>
                          <w:lang w:eastAsia="en-IE"/>
                        </w:rPr>
                      </w:pPr>
                      <w:r w:rsidRPr="005B3555">
                        <w:rPr>
                          <w:rFonts w:ascii="Calibri" w:hAnsi="Calibri" w:cs="Calibri"/>
                          <w:b/>
                          <w:color w:val="000000"/>
                          <w:lang w:eastAsia="en-IE"/>
                        </w:rPr>
                        <w:t>The currency to be used is the Euro (€).</w:t>
                      </w:r>
                    </w:p>
                  </w:txbxContent>
                </v:textbox>
                <w10:anchorlock/>
              </v:shape>
            </w:pict>
          </mc:Fallback>
        </mc:AlternateContent>
      </w:r>
      <w:r w:rsidRPr="00CB091A">
        <w:br w:type="page"/>
      </w:r>
    </w:p>
    <w:p w14:paraId="04A765DE" w14:textId="77777777" w:rsidR="009C7B46" w:rsidRPr="00CB091A" w:rsidRDefault="009C7B46" w:rsidP="009C7B46">
      <w:pPr>
        <w:pStyle w:val="Heading3"/>
        <w:numPr>
          <w:ilvl w:val="0"/>
          <w:numId w:val="0"/>
        </w:numPr>
        <w:ind w:left="720"/>
        <w:rPr>
          <w:rFonts w:ascii="Times New Roman" w:hAnsi="Times New Roman" w:cs="Times New Roman"/>
          <w:color w:val="FF0000"/>
          <w:sz w:val="28"/>
          <w:szCs w:val="28"/>
        </w:rPr>
      </w:pPr>
      <w:bookmarkStart w:id="4" w:name="_Toc517367777"/>
      <w:bookmarkStart w:id="5" w:name="_Toc517368376"/>
      <w:bookmarkStart w:id="6" w:name="_Toc517367779"/>
      <w:bookmarkStart w:id="7" w:name="_Toc517368378"/>
      <w:bookmarkStart w:id="8" w:name="_Toc517367780"/>
      <w:bookmarkStart w:id="9" w:name="_Toc517368379"/>
      <w:bookmarkStart w:id="10" w:name="_Toc517367781"/>
      <w:bookmarkStart w:id="11" w:name="_Toc517368380"/>
      <w:bookmarkStart w:id="12" w:name="_Toc514169661"/>
      <w:bookmarkStart w:id="13" w:name="_Toc515458853"/>
      <w:bookmarkStart w:id="14" w:name="_Toc515459403"/>
      <w:bookmarkStart w:id="15" w:name="_Toc517367800"/>
      <w:bookmarkStart w:id="16" w:name="_Toc517368399"/>
      <w:bookmarkStart w:id="17" w:name="_Toc514169662"/>
      <w:bookmarkStart w:id="18" w:name="_Toc515458854"/>
      <w:bookmarkStart w:id="19" w:name="_Toc515459404"/>
      <w:bookmarkStart w:id="20" w:name="_Toc517367801"/>
      <w:bookmarkStart w:id="21" w:name="_Toc517368400"/>
      <w:bookmarkStart w:id="22" w:name="_Toc514169663"/>
      <w:bookmarkStart w:id="23" w:name="_Toc515458855"/>
      <w:bookmarkStart w:id="24" w:name="_Toc515459405"/>
      <w:bookmarkStart w:id="25" w:name="_Toc517367802"/>
      <w:bookmarkStart w:id="26" w:name="_Toc517368401"/>
      <w:bookmarkStart w:id="27" w:name="_Toc473641497"/>
      <w:bookmarkStart w:id="28" w:name="_Toc475022899"/>
      <w:bookmarkStart w:id="29" w:name="_Toc475115306"/>
      <w:bookmarkStart w:id="30" w:name="_Toc476057899"/>
      <w:bookmarkStart w:id="31" w:name="_Toc514169872"/>
      <w:bookmarkStart w:id="32" w:name="_Hlk8390271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B091A">
        <w:rPr>
          <w:rFonts w:ascii="Times New Roman" w:hAnsi="Times New Roman" w:cs="Times New Roman"/>
          <w:sz w:val="28"/>
          <w:szCs w:val="28"/>
        </w:rPr>
        <w:lastRenderedPageBreak/>
        <w:t>1. Phase 2 Proposal Executive Summary (max. 5 pages)</w:t>
      </w:r>
      <w:bookmarkEnd w:id="27"/>
      <w:bookmarkEnd w:id="28"/>
      <w:bookmarkEnd w:id="29"/>
      <w:bookmarkEnd w:id="30"/>
      <w:bookmarkEnd w:id="31"/>
      <w:r w:rsidRPr="00CB091A">
        <w:rPr>
          <w:rFonts w:ascii="Times New Roman" w:hAnsi="Times New Roman" w:cs="Times New Roman"/>
          <w:sz w:val="28"/>
          <w:szCs w:val="28"/>
        </w:rPr>
        <w:t xml:space="preserve"> </w:t>
      </w:r>
    </w:p>
    <w:p w14:paraId="24FB9B90" w14:textId="77777777" w:rsidR="009C7B46" w:rsidRPr="00CB091A" w:rsidRDefault="009C7B46" w:rsidP="009C7B46"/>
    <w:p w14:paraId="638BB9B4" w14:textId="77777777" w:rsidR="009C7B46" w:rsidRPr="00CB091A" w:rsidRDefault="009C7B46" w:rsidP="009C7B46">
      <w:pPr>
        <w:spacing w:after="120"/>
        <w:jc w:val="both"/>
        <w:rPr>
          <w:rFonts w:ascii="Times New Roman" w:hAnsi="Times New Roman"/>
        </w:rPr>
      </w:pPr>
      <w:bookmarkStart w:id="33" w:name="_Hlk517779840"/>
      <w:bookmarkEnd w:id="32"/>
      <w:r w:rsidRPr="00CB091A">
        <w:rPr>
          <w:rFonts w:ascii="Times New Roman" w:hAnsi="Times New Roman"/>
        </w:rPr>
        <w:t xml:space="preserve">Provide a summary overview of the proposal, including key aspects of the team composition, the research </w:t>
      </w:r>
      <w:proofErr w:type="gramStart"/>
      <w:r w:rsidRPr="00CB091A">
        <w:rPr>
          <w:rFonts w:ascii="Times New Roman" w:hAnsi="Times New Roman"/>
        </w:rPr>
        <w:t>programme</w:t>
      </w:r>
      <w:proofErr w:type="gramEnd"/>
      <w:r w:rsidRPr="00CB091A">
        <w:rPr>
          <w:rFonts w:ascii="Times New Roman" w:hAnsi="Times New Roman"/>
        </w:rPr>
        <w:t xml:space="preserve"> and the proposed economic and societal impact; a summarised budget must also be included.  This summary should capture the pertinent aspects of the proposal, inclusive of the Centre’s vision for Phase 2, and how the Centre plans to evolve with respect to the current state of the art. Key problems and challenges in the research area should be considered, along with of the limits of current practice and of the relevant seminal and recent work in this space.</w:t>
      </w:r>
    </w:p>
    <w:p w14:paraId="026018CB" w14:textId="77777777" w:rsidR="009C7B46" w:rsidRPr="00CB091A" w:rsidRDefault="009C7B46" w:rsidP="009C7B46">
      <w:r w:rsidRPr="00CB091A">
        <w:br w:type="page"/>
      </w:r>
    </w:p>
    <w:bookmarkEnd w:id="33"/>
    <w:p w14:paraId="3BA3D486" w14:textId="77777777" w:rsidR="009C7B46" w:rsidRPr="00CB091A" w:rsidRDefault="009C7B46" w:rsidP="009C7B46">
      <w:pPr>
        <w:spacing w:after="120"/>
        <w:jc w:val="both"/>
        <w:rPr>
          <w:b/>
        </w:rPr>
      </w:pPr>
    </w:p>
    <w:p w14:paraId="171CFC0A" w14:textId="77777777" w:rsidR="009C7B46" w:rsidRPr="00CB091A" w:rsidRDefault="009C7B46" w:rsidP="009C7B46">
      <w:pPr>
        <w:pStyle w:val="Heading3"/>
        <w:numPr>
          <w:ilvl w:val="0"/>
          <w:numId w:val="0"/>
        </w:numPr>
        <w:ind w:left="720"/>
        <w:rPr>
          <w:rFonts w:ascii="Times New Roman" w:hAnsi="Times New Roman" w:cs="Times New Roman"/>
          <w:sz w:val="28"/>
          <w:szCs w:val="28"/>
        </w:rPr>
      </w:pPr>
      <w:bookmarkStart w:id="34" w:name="_Toc473641498"/>
      <w:bookmarkStart w:id="35" w:name="_Toc475022900"/>
      <w:bookmarkStart w:id="36" w:name="_Toc475115307"/>
      <w:bookmarkStart w:id="37" w:name="_Toc476057900"/>
      <w:bookmarkStart w:id="38" w:name="_Toc514169873"/>
      <w:bookmarkStart w:id="39" w:name="_Hlk83902719"/>
      <w:r w:rsidRPr="00CB091A">
        <w:rPr>
          <w:rFonts w:ascii="Times New Roman" w:hAnsi="Times New Roman" w:cs="Times New Roman"/>
          <w:sz w:val="28"/>
          <w:szCs w:val="28"/>
        </w:rPr>
        <w:t xml:space="preserve">2.  Strategy (max. 5 pages) </w:t>
      </w:r>
    </w:p>
    <w:p w14:paraId="4DFDD091" w14:textId="77777777" w:rsidR="009C7B46" w:rsidRPr="00CB091A" w:rsidRDefault="009C7B46" w:rsidP="009C7B46"/>
    <w:p w14:paraId="1D3728B7" w14:textId="77777777" w:rsidR="009C7B46" w:rsidRPr="00CB091A" w:rsidRDefault="009C7B46" w:rsidP="009C7B46">
      <w:pPr>
        <w:spacing w:after="120"/>
        <w:jc w:val="both"/>
        <w:rPr>
          <w:rFonts w:ascii="Times New Roman" w:hAnsi="Times New Roman"/>
        </w:rPr>
      </w:pPr>
      <w:r w:rsidRPr="00CB091A">
        <w:rPr>
          <w:rFonts w:ascii="Times New Roman" w:hAnsi="Times New Roman"/>
        </w:rPr>
        <w:t>This section of the Phase 2 Proposal must clearly describe the long-term strategic direction, mission and vision of the Centre and should include the following:</w:t>
      </w:r>
    </w:p>
    <w:p w14:paraId="6821A661" w14:textId="77777777" w:rsidR="009C7B46" w:rsidRPr="00CB091A" w:rsidRDefault="009C7B46" w:rsidP="009C7B46">
      <w:pPr>
        <w:pStyle w:val="ListParagraph"/>
        <w:numPr>
          <w:ilvl w:val="0"/>
          <w:numId w:val="5"/>
        </w:numPr>
        <w:spacing w:after="120"/>
        <w:jc w:val="both"/>
        <w:rPr>
          <w:rFonts w:ascii="Times New Roman" w:hAnsi="Times New Roman"/>
        </w:rPr>
      </w:pPr>
      <w:r w:rsidRPr="00CB091A">
        <w:rPr>
          <w:rFonts w:ascii="Times New Roman" w:hAnsi="Times New Roman"/>
        </w:rPr>
        <w:t>Describe how the Centre will engage in collaborative research with industry</w:t>
      </w:r>
    </w:p>
    <w:p w14:paraId="6DF8D664" w14:textId="77777777" w:rsidR="009C7B46" w:rsidRPr="00CB091A" w:rsidRDefault="009C7B46" w:rsidP="009C7B46">
      <w:pPr>
        <w:pStyle w:val="ListParagraph"/>
        <w:numPr>
          <w:ilvl w:val="0"/>
          <w:numId w:val="5"/>
        </w:numPr>
        <w:spacing w:after="120"/>
        <w:jc w:val="both"/>
        <w:rPr>
          <w:rFonts w:ascii="Times New Roman" w:hAnsi="Times New Roman"/>
        </w:rPr>
      </w:pPr>
      <w:r w:rsidRPr="00CB091A">
        <w:rPr>
          <w:rFonts w:ascii="Times New Roman" w:hAnsi="Times New Roman"/>
        </w:rPr>
        <w:t xml:space="preserve">Describe how the Centre is building capacity and expertise in leveraging funding from national and international sources.  </w:t>
      </w:r>
    </w:p>
    <w:p w14:paraId="7E459D88" w14:textId="77777777" w:rsidR="009C7B46" w:rsidRPr="00CB091A" w:rsidRDefault="009C7B46" w:rsidP="009C7B46">
      <w:pPr>
        <w:pStyle w:val="ListParagraph"/>
        <w:numPr>
          <w:ilvl w:val="0"/>
          <w:numId w:val="5"/>
        </w:numPr>
        <w:spacing w:after="120"/>
        <w:jc w:val="both"/>
        <w:rPr>
          <w:rFonts w:ascii="Times New Roman" w:hAnsi="Times New Roman"/>
        </w:rPr>
      </w:pPr>
      <w:r w:rsidRPr="00CB091A">
        <w:rPr>
          <w:rFonts w:ascii="Times New Roman" w:hAnsi="Times New Roman"/>
        </w:rPr>
        <w:t>Describe how the Centre will actively collaborate with other National Centres and leverage opportunities that can only be realised through collaboration.</w:t>
      </w:r>
    </w:p>
    <w:p w14:paraId="4FB95720" w14:textId="77777777" w:rsidR="009C7B46" w:rsidRPr="00CB091A" w:rsidRDefault="009C7B46" w:rsidP="009C7B46">
      <w:pPr>
        <w:rPr>
          <w:rFonts w:ascii="Times New Roman" w:hAnsi="Times New Roman"/>
          <w:b/>
          <w:bCs/>
          <w:sz w:val="24"/>
          <w:szCs w:val="26"/>
        </w:rPr>
      </w:pPr>
      <w:r w:rsidRPr="00CB091A">
        <w:rPr>
          <w:rFonts w:ascii="Times New Roman" w:hAnsi="Times New Roman"/>
        </w:rPr>
        <w:br w:type="page"/>
      </w:r>
    </w:p>
    <w:p w14:paraId="1450560C" w14:textId="77777777" w:rsidR="009C7B46" w:rsidRPr="00CB091A" w:rsidRDefault="009C7B46" w:rsidP="009C7B46">
      <w:pPr>
        <w:pStyle w:val="Heading3"/>
        <w:numPr>
          <w:ilvl w:val="0"/>
          <w:numId w:val="0"/>
        </w:numPr>
        <w:ind w:left="720"/>
        <w:rPr>
          <w:rFonts w:ascii="Times New Roman" w:hAnsi="Times New Roman" w:cs="Times New Roman"/>
          <w:color w:val="FF0000"/>
          <w:sz w:val="28"/>
          <w:szCs w:val="28"/>
        </w:rPr>
      </w:pPr>
      <w:r w:rsidRPr="00CB091A">
        <w:rPr>
          <w:rFonts w:ascii="Times New Roman" w:hAnsi="Times New Roman" w:cs="Times New Roman"/>
          <w:sz w:val="28"/>
          <w:szCs w:val="28"/>
        </w:rPr>
        <w:lastRenderedPageBreak/>
        <w:t>3</w:t>
      </w:r>
      <w:r w:rsidRPr="00CB091A">
        <w:rPr>
          <w:rFonts w:ascii="Times New Roman" w:hAnsi="Times New Roman" w:cs="Times New Roman"/>
          <w:sz w:val="32"/>
          <w:szCs w:val="32"/>
        </w:rPr>
        <w:t>.</w:t>
      </w:r>
      <w:r w:rsidRPr="00CB091A">
        <w:rPr>
          <w:rFonts w:ascii="Times New Roman" w:hAnsi="Times New Roman" w:cs="Times New Roman"/>
          <w:sz w:val="28"/>
          <w:szCs w:val="28"/>
        </w:rPr>
        <w:t xml:space="preserve"> SFI Research Centre Team (max. 10 pages)</w:t>
      </w:r>
      <w:bookmarkEnd w:id="34"/>
      <w:bookmarkEnd w:id="35"/>
      <w:bookmarkEnd w:id="36"/>
      <w:bookmarkEnd w:id="37"/>
      <w:bookmarkEnd w:id="38"/>
    </w:p>
    <w:p w14:paraId="6901C1A7" w14:textId="77777777" w:rsidR="009C7B46" w:rsidRPr="00CB091A" w:rsidRDefault="009C7B46" w:rsidP="009C7B46"/>
    <w:p w14:paraId="036F25D3" w14:textId="77777777" w:rsidR="009C7B46" w:rsidRPr="00CB091A" w:rsidRDefault="009C7B46" w:rsidP="009C7B46">
      <w:pPr>
        <w:spacing w:after="120"/>
        <w:jc w:val="both"/>
        <w:rPr>
          <w:rFonts w:ascii="Times New Roman" w:hAnsi="Times New Roman"/>
        </w:rPr>
      </w:pPr>
      <w:bookmarkStart w:id="40" w:name="_Hlk517779854"/>
      <w:bookmarkEnd w:id="39"/>
      <w:r w:rsidRPr="00CB091A">
        <w:rPr>
          <w:rFonts w:ascii="Times New Roman" w:hAnsi="Times New Roman"/>
        </w:rPr>
        <w:t>The Progress Report, which must be submitted in parallel with the Phase 2 Proposal</w:t>
      </w:r>
      <w:r>
        <w:rPr>
          <w:rFonts w:ascii="Times New Roman" w:hAnsi="Times New Roman"/>
        </w:rPr>
        <w:t xml:space="preserve"> and Cost-share document</w:t>
      </w:r>
      <w:r w:rsidRPr="00CB091A">
        <w:rPr>
          <w:rFonts w:ascii="Times New Roman" w:hAnsi="Times New Roman"/>
        </w:rPr>
        <w:t xml:space="preserve">, includes a section in which the Centre must provide a description of the leadership team, </w:t>
      </w:r>
      <w:proofErr w:type="gramStart"/>
      <w:r w:rsidRPr="00CB091A">
        <w:rPr>
          <w:rFonts w:ascii="Times New Roman" w:hAnsi="Times New Roman"/>
        </w:rPr>
        <w:t>i.e.</w:t>
      </w:r>
      <w:proofErr w:type="gramEnd"/>
      <w:r w:rsidRPr="00CB091A">
        <w:rPr>
          <w:rFonts w:ascii="Times New Roman" w:hAnsi="Times New Roman"/>
        </w:rPr>
        <w:t xml:space="preserve"> names and responsibilities and a brief bio-sketch of the Centre’s management team including the Director, Deputy Director(s), Co-PIs, FIs, senior managers, IP managers, etc. The Phase 2 Proposal must concentrate on changes or expansion of the team required to meet the future objectives of the Centre. </w:t>
      </w:r>
    </w:p>
    <w:p w14:paraId="5A0AB052" w14:textId="77777777" w:rsidR="009C7B46" w:rsidRPr="00CB091A" w:rsidRDefault="009C7B46" w:rsidP="009C7B46">
      <w:pPr>
        <w:spacing w:after="120"/>
        <w:jc w:val="both"/>
        <w:rPr>
          <w:rFonts w:ascii="Times New Roman" w:hAnsi="Times New Roman"/>
        </w:rPr>
      </w:pPr>
      <w:r w:rsidRPr="00CB091A">
        <w:rPr>
          <w:rFonts w:ascii="Times New Roman" w:hAnsi="Times New Roman"/>
        </w:rPr>
        <w:t>This section of the proposal must address the following:</w:t>
      </w:r>
    </w:p>
    <w:p w14:paraId="671B1B1E" w14:textId="77777777" w:rsidR="009C7B46" w:rsidRPr="00CB091A" w:rsidRDefault="009C7B46" w:rsidP="009C7B46">
      <w:pPr>
        <w:pStyle w:val="ListParagraph"/>
        <w:numPr>
          <w:ilvl w:val="0"/>
          <w:numId w:val="3"/>
        </w:numPr>
        <w:spacing w:after="120"/>
        <w:jc w:val="both"/>
        <w:rPr>
          <w:rFonts w:ascii="Times New Roman" w:hAnsi="Times New Roman"/>
        </w:rPr>
      </w:pPr>
      <w:r w:rsidRPr="00CB091A">
        <w:rPr>
          <w:rFonts w:ascii="Times New Roman" w:hAnsi="Times New Roman"/>
        </w:rPr>
        <w:t>An outline of the proposed leadership plan for Phase 2 of the Research Centre.</w:t>
      </w:r>
    </w:p>
    <w:p w14:paraId="15EC4C3B" w14:textId="77777777" w:rsidR="009C7B46" w:rsidRPr="00CB091A" w:rsidRDefault="009C7B46" w:rsidP="009C7B46">
      <w:pPr>
        <w:pStyle w:val="ListParagraph"/>
        <w:numPr>
          <w:ilvl w:val="0"/>
          <w:numId w:val="3"/>
        </w:numPr>
        <w:spacing w:after="120"/>
        <w:jc w:val="both"/>
        <w:rPr>
          <w:rFonts w:ascii="Times New Roman" w:hAnsi="Times New Roman"/>
        </w:rPr>
      </w:pPr>
      <w:r w:rsidRPr="00CB091A">
        <w:rPr>
          <w:rFonts w:ascii="Times New Roman" w:hAnsi="Times New Roman"/>
        </w:rPr>
        <w:t>A description of and justification for any changes which will be made to the leadership team.</w:t>
      </w:r>
    </w:p>
    <w:p w14:paraId="2535305A" w14:textId="77777777" w:rsidR="009C7B46" w:rsidRPr="00CB091A" w:rsidRDefault="009C7B46" w:rsidP="009C7B46">
      <w:pPr>
        <w:pStyle w:val="ListParagraph"/>
        <w:numPr>
          <w:ilvl w:val="0"/>
          <w:numId w:val="3"/>
        </w:numPr>
        <w:spacing w:after="120"/>
        <w:jc w:val="both"/>
        <w:rPr>
          <w:rFonts w:ascii="Times New Roman" w:hAnsi="Times New Roman"/>
        </w:rPr>
      </w:pPr>
      <w:r w:rsidRPr="00CB091A">
        <w:rPr>
          <w:rFonts w:ascii="Times New Roman" w:hAnsi="Times New Roman"/>
        </w:rPr>
        <w:t>Description of a succession plan for the Director, and for other key management positions and Co-PIs.</w:t>
      </w:r>
    </w:p>
    <w:p w14:paraId="048CBA06" w14:textId="77777777" w:rsidR="009C7B46" w:rsidRPr="00CB091A" w:rsidRDefault="009C7B46" w:rsidP="009C7B46">
      <w:pPr>
        <w:pStyle w:val="ListParagraph"/>
        <w:numPr>
          <w:ilvl w:val="0"/>
          <w:numId w:val="3"/>
        </w:numPr>
        <w:spacing w:after="120"/>
        <w:jc w:val="both"/>
        <w:rPr>
          <w:rFonts w:ascii="Times New Roman" w:hAnsi="Times New Roman"/>
        </w:rPr>
      </w:pPr>
      <w:r w:rsidRPr="00CB091A">
        <w:rPr>
          <w:rFonts w:ascii="Times New Roman" w:hAnsi="Times New Roman"/>
        </w:rPr>
        <w:t>Plans to add new Co-PIs and/or FIs to the Centre plus a description of the impact that the new PI/FI will have on the operations or research activities of the Centre.</w:t>
      </w:r>
    </w:p>
    <w:p w14:paraId="25C93D0A" w14:textId="77777777" w:rsidR="009C7B46" w:rsidRPr="00CB091A" w:rsidRDefault="009C7B46" w:rsidP="009C7B46">
      <w:pPr>
        <w:pStyle w:val="ListParagraph"/>
        <w:numPr>
          <w:ilvl w:val="0"/>
          <w:numId w:val="3"/>
        </w:numPr>
        <w:spacing w:after="120"/>
        <w:jc w:val="both"/>
        <w:rPr>
          <w:rFonts w:ascii="Times New Roman" w:hAnsi="Times New Roman"/>
        </w:rPr>
      </w:pPr>
      <w:r w:rsidRPr="00CB091A">
        <w:rPr>
          <w:rFonts w:ascii="Times New Roman" w:hAnsi="Times New Roman"/>
        </w:rPr>
        <w:t>An outline of plans to expand the pool of PIs, for example through the SFI Research Professorship and Future Research Leaders programmes.  This should include a description of the impact that the new PI/FI will have on the operations or research activities of the Centre.</w:t>
      </w:r>
    </w:p>
    <w:p w14:paraId="34377FB3" w14:textId="77777777" w:rsidR="009C7B46" w:rsidRPr="00CB091A" w:rsidRDefault="009C7B46" w:rsidP="009C7B46">
      <w:pPr>
        <w:pStyle w:val="ListParagraph"/>
        <w:numPr>
          <w:ilvl w:val="0"/>
          <w:numId w:val="3"/>
        </w:numPr>
        <w:autoSpaceDE w:val="0"/>
        <w:autoSpaceDN w:val="0"/>
        <w:adjustRightInd w:val="0"/>
        <w:jc w:val="both"/>
        <w:rPr>
          <w:rFonts w:ascii="Times New Roman" w:hAnsi="Times New Roman"/>
        </w:rPr>
      </w:pPr>
      <w:r w:rsidRPr="00CB091A">
        <w:rPr>
          <w:rFonts w:ascii="Times New Roman" w:hAnsi="Times New Roman"/>
          <w:color w:val="000000"/>
          <w:lang w:eastAsia="en-IE"/>
        </w:rPr>
        <w:t xml:space="preserve">To improve the gender balance under the SFI Research Centres programme, include specific objectives related to gender equality perspectives, especially with a view to recruitment, with reference to the targets set out in SFI’s Gender Strategy. </w:t>
      </w:r>
    </w:p>
    <w:p w14:paraId="502AD26A" w14:textId="77777777" w:rsidR="009C7B46" w:rsidRPr="00CB091A" w:rsidRDefault="009C7B46" w:rsidP="009C7B46">
      <w:pPr>
        <w:pStyle w:val="ListParagraph"/>
        <w:autoSpaceDE w:val="0"/>
        <w:autoSpaceDN w:val="0"/>
        <w:adjustRightInd w:val="0"/>
        <w:jc w:val="both"/>
        <w:rPr>
          <w:rFonts w:ascii="Times New Roman" w:hAnsi="Times New Roman"/>
        </w:rPr>
      </w:pPr>
    </w:p>
    <w:p w14:paraId="15D704ED" w14:textId="77777777" w:rsidR="009C7B46" w:rsidRPr="00CB091A" w:rsidRDefault="009C7B46" w:rsidP="009C7B46">
      <w:pPr>
        <w:autoSpaceDE w:val="0"/>
        <w:autoSpaceDN w:val="0"/>
        <w:adjustRightInd w:val="0"/>
        <w:jc w:val="both"/>
        <w:rPr>
          <w:rFonts w:ascii="Times New Roman" w:hAnsi="Times New Roman"/>
        </w:rPr>
      </w:pPr>
      <w:bookmarkStart w:id="41" w:name="_Hlk517779882"/>
      <w:bookmarkEnd w:id="40"/>
      <w:r w:rsidRPr="00CB091A">
        <w:rPr>
          <w:rFonts w:ascii="Times New Roman" w:hAnsi="Times New Roman"/>
        </w:rPr>
        <w:t>Note that a statement on current workloads/time commitments should be provided by the Lead- and each Co-Applicant in section 3 of the CV template (Appendix B).</w:t>
      </w:r>
    </w:p>
    <w:p w14:paraId="74E4B875" w14:textId="77777777" w:rsidR="009C7B46" w:rsidRPr="00CB091A" w:rsidRDefault="009C7B46" w:rsidP="009C7B46">
      <w:pPr>
        <w:autoSpaceDE w:val="0"/>
        <w:autoSpaceDN w:val="0"/>
        <w:adjustRightInd w:val="0"/>
        <w:jc w:val="both"/>
        <w:rPr>
          <w:rFonts w:ascii="Times New Roman" w:hAnsi="Times New Roman"/>
        </w:rPr>
      </w:pPr>
    </w:p>
    <w:p w14:paraId="058561D6" w14:textId="77777777" w:rsidR="009C7B46" w:rsidRPr="00CB091A" w:rsidRDefault="009C7B46" w:rsidP="009C7B46">
      <w:pPr>
        <w:autoSpaceDE w:val="0"/>
        <w:autoSpaceDN w:val="0"/>
        <w:adjustRightInd w:val="0"/>
        <w:jc w:val="both"/>
        <w:rPr>
          <w:rFonts w:ascii="Times New Roman" w:hAnsi="Times New Roman"/>
        </w:rPr>
      </w:pPr>
      <w:r w:rsidRPr="00CB091A">
        <w:rPr>
          <w:rFonts w:ascii="Times New Roman" w:hAnsi="Times New Roman"/>
        </w:rPr>
        <w:t xml:space="preserve">Note in Appendix H, there is a template for Funded Investigator details which should be completed and included as an appendix to the proposal. A high-level summary table on the applicant group and gender breakdown should also be included in this appendix using the table format provided. </w:t>
      </w:r>
    </w:p>
    <w:p w14:paraId="6906EFA2" w14:textId="77777777" w:rsidR="009C7B46" w:rsidRPr="00CB091A" w:rsidRDefault="009C7B46" w:rsidP="009C7B46">
      <w:pPr>
        <w:autoSpaceDE w:val="0"/>
        <w:autoSpaceDN w:val="0"/>
        <w:adjustRightInd w:val="0"/>
        <w:jc w:val="both"/>
        <w:rPr>
          <w:rFonts w:ascii="Times New Roman" w:hAnsi="Times New Roman"/>
          <w:b/>
        </w:rPr>
      </w:pPr>
      <w:r w:rsidRPr="00CB091A">
        <w:rPr>
          <w:rFonts w:ascii="Times New Roman" w:hAnsi="Times New Roman"/>
          <w:b/>
        </w:rPr>
        <w:t>Governance and Management</w:t>
      </w:r>
    </w:p>
    <w:p w14:paraId="4A241017" w14:textId="77777777" w:rsidR="009C7B46" w:rsidRPr="00CB091A" w:rsidRDefault="009C7B46" w:rsidP="009C7B46">
      <w:pPr>
        <w:spacing w:after="120"/>
        <w:jc w:val="both"/>
        <w:rPr>
          <w:rFonts w:ascii="Times New Roman" w:hAnsi="Times New Roman" w:cs="Times New Roman"/>
        </w:rPr>
      </w:pPr>
      <w:bookmarkStart w:id="42" w:name="_Toc458693615"/>
      <w:bookmarkStart w:id="43" w:name="_Toc473641499"/>
      <w:bookmarkStart w:id="44" w:name="_Toc475022901"/>
      <w:bookmarkStart w:id="45" w:name="_Toc475115308"/>
      <w:bookmarkStart w:id="46" w:name="_Toc476057901"/>
      <w:bookmarkStart w:id="47" w:name="_Toc514169874"/>
      <w:bookmarkStart w:id="48" w:name="_Hlk83902724"/>
      <w:bookmarkEnd w:id="41"/>
      <w:r w:rsidRPr="00CB091A">
        <w:rPr>
          <w:rFonts w:ascii="Times New Roman" w:hAnsi="Times New Roman" w:cs="Times New Roman"/>
        </w:rPr>
        <w:t>The Phase 2 Proposal must provide an overview of how the governance structure will be changed or optimised during the second phase of funding, to meet and support the ambitions of the Centre.</w:t>
      </w:r>
    </w:p>
    <w:p w14:paraId="648A0DF5" w14:textId="77777777" w:rsidR="009C7B46" w:rsidRPr="00CB091A" w:rsidRDefault="009C7B46" w:rsidP="009C7B46">
      <w:pPr>
        <w:spacing w:after="120"/>
        <w:jc w:val="both"/>
        <w:rPr>
          <w:rFonts w:ascii="Times New Roman" w:hAnsi="Times New Roman" w:cs="Times New Roman"/>
        </w:rPr>
      </w:pPr>
      <w:r w:rsidRPr="00CB091A">
        <w:rPr>
          <w:rFonts w:ascii="Times New Roman" w:hAnsi="Times New Roman"/>
        </w:rPr>
        <w:t>Within this section, the anticipated composition of the Governance Committee should be described and how it will evolve in Phase 2 to oversee the strategy of the Centre.</w:t>
      </w:r>
    </w:p>
    <w:p w14:paraId="1F465469" w14:textId="77777777" w:rsidR="009C7B46" w:rsidRPr="00CB091A" w:rsidRDefault="009C7B46" w:rsidP="009C7B46">
      <w:pPr>
        <w:jc w:val="both"/>
        <w:rPr>
          <w:rFonts w:ascii="Times New Roman" w:hAnsi="Times New Roman"/>
        </w:rPr>
      </w:pPr>
      <w:r w:rsidRPr="00CB091A">
        <w:rPr>
          <w:rFonts w:ascii="Times New Roman" w:hAnsi="Times New Roman"/>
        </w:rPr>
        <w:t xml:space="preserve">The success of the Research Centres programme is dependent on the partnership between Science Foundation Ireland, the Research Centre and the host and participating Research Bodies. The Research Centres Partnership Agreement (RCPA) defines the partnership between Science Foundation Ireland, the SFI Research Centres and the host Research Bodies, detailing the roles, </w:t>
      </w:r>
      <w:proofErr w:type="gramStart"/>
      <w:r w:rsidRPr="00CB091A">
        <w:rPr>
          <w:rFonts w:ascii="Times New Roman" w:hAnsi="Times New Roman"/>
        </w:rPr>
        <w:t>responsibilities</w:t>
      </w:r>
      <w:proofErr w:type="gramEnd"/>
      <w:r w:rsidRPr="00CB091A">
        <w:rPr>
          <w:rFonts w:ascii="Times New Roman" w:hAnsi="Times New Roman"/>
        </w:rPr>
        <w:t xml:space="preserve"> and expectations of SFI, the Research Centres, their Governance Chairs, and the Research Bodies. </w:t>
      </w:r>
    </w:p>
    <w:bookmarkEnd w:id="42"/>
    <w:bookmarkEnd w:id="43"/>
    <w:bookmarkEnd w:id="44"/>
    <w:bookmarkEnd w:id="45"/>
    <w:bookmarkEnd w:id="46"/>
    <w:bookmarkEnd w:id="47"/>
    <w:bookmarkEnd w:id="48"/>
    <w:p w14:paraId="682102E7" w14:textId="77777777" w:rsidR="009C7B46" w:rsidRPr="00CB091A" w:rsidRDefault="009C7B46" w:rsidP="009C7B46">
      <w:pPr>
        <w:spacing w:after="120"/>
        <w:jc w:val="both"/>
        <w:rPr>
          <w:rFonts w:ascii="Times New Roman" w:hAnsi="Times New Roman" w:cs="Times New Roman"/>
        </w:rPr>
      </w:pPr>
    </w:p>
    <w:p w14:paraId="5579520D" w14:textId="77777777" w:rsidR="009C7B46" w:rsidRPr="00CB091A" w:rsidRDefault="009C7B46" w:rsidP="009C7B46">
      <w:pPr>
        <w:rPr>
          <w:rFonts w:ascii="Times New Roman" w:hAnsi="Times New Roman"/>
          <w:b/>
          <w:bCs/>
          <w:sz w:val="28"/>
          <w:szCs w:val="28"/>
        </w:rPr>
      </w:pPr>
      <w:bookmarkStart w:id="49" w:name="_Toc515458861"/>
      <w:bookmarkStart w:id="50" w:name="_Toc515459411"/>
      <w:bookmarkStart w:id="51" w:name="_Toc517367808"/>
      <w:bookmarkStart w:id="52" w:name="_Toc517368407"/>
      <w:bookmarkStart w:id="53" w:name="_Toc458693627"/>
      <w:bookmarkStart w:id="54" w:name="_Toc473641500"/>
      <w:bookmarkStart w:id="55" w:name="_Toc475022902"/>
      <w:bookmarkStart w:id="56" w:name="_Toc475115309"/>
      <w:bookmarkStart w:id="57" w:name="_Toc476057902"/>
      <w:bookmarkStart w:id="58" w:name="_Toc514169875"/>
      <w:bookmarkStart w:id="59" w:name="_Hlk83902730"/>
      <w:bookmarkEnd w:id="49"/>
      <w:bookmarkEnd w:id="50"/>
      <w:bookmarkEnd w:id="51"/>
      <w:bookmarkEnd w:id="52"/>
      <w:r w:rsidRPr="00CB091A">
        <w:rPr>
          <w:rFonts w:ascii="Times New Roman" w:hAnsi="Times New Roman"/>
          <w:sz w:val="28"/>
          <w:szCs w:val="28"/>
        </w:rPr>
        <w:br w:type="page"/>
      </w:r>
    </w:p>
    <w:p w14:paraId="2A4D9969" w14:textId="77777777" w:rsidR="009C7B46" w:rsidRPr="00CB091A" w:rsidRDefault="009C7B46" w:rsidP="009C7B46">
      <w:pPr>
        <w:pStyle w:val="Heading3"/>
        <w:numPr>
          <w:ilvl w:val="0"/>
          <w:numId w:val="0"/>
        </w:numPr>
        <w:ind w:left="720"/>
        <w:rPr>
          <w:rFonts w:ascii="Times New Roman" w:hAnsi="Times New Roman" w:cs="Times New Roman"/>
          <w:color w:val="FF0000"/>
          <w:sz w:val="28"/>
          <w:szCs w:val="28"/>
        </w:rPr>
      </w:pPr>
      <w:r w:rsidRPr="00CB091A">
        <w:rPr>
          <w:rFonts w:ascii="Times New Roman" w:hAnsi="Times New Roman" w:cs="Times New Roman"/>
          <w:sz w:val="28"/>
          <w:szCs w:val="28"/>
        </w:rPr>
        <w:lastRenderedPageBreak/>
        <w:t>4. Research Programme (max. 40 pages exclusive of references)</w:t>
      </w:r>
    </w:p>
    <w:p w14:paraId="7E031F11" w14:textId="77777777" w:rsidR="009C7B46" w:rsidRPr="00CB091A" w:rsidRDefault="009C7B46" w:rsidP="009C7B46"/>
    <w:p w14:paraId="58CBCBC8" w14:textId="77777777" w:rsidR="009C7B46" w:rsidRPr="00CB091A" w:rsidRDefault="009C7B46" w:rsidP="009C7B46">
      <w:pPr>
        <w:jc w:val="both"/>
        <w:rPr>
          <w:rFonts w:ascii="Times New Roman" w:hAnsi="Times New Roman"/>
        </w:rPr>
      </w:pPr>
      <w:r w:rsidRPr="00CB091A">
        <w:rPr>
          <w:rFonts w:ascii="Times New Roman" w:hAnsi="Times New Roman"/>
        </w:rPr>
        <w:t xml:space="preserve">The Phase 2 Proposal must provide detail on the future research direction as the Centre moves into its second phase.  </w:t>
      </w:r>
      <w:r w:rsidRPr="00CB091A">
        <w:rPr>
          <w:rFonts w:ascii="Times New Roman" w:hAnsi="Times New Roman"/>
          <w:b/>
        </w:rPr>
        <w:t>Note: Any change in research direction from Phase 1 must be highlighted and justified within this section, and explanations provided on research areas that are no longer being pursued and why.</w:t>
      </w:r>
    </w:p>
    <w:p w14:paraId="1D559432" w14:textId="77777777" w:rsidR="009C7B46" w:rsidRPr="00CB091A" w:rsidRDefault="009C7B46" w:rsidP="009C7B46">
      <w:pPr>
        <w:jc w:val="both"/>
        <w:rPr>
          <w:rFonts w:ascii="Times New Roman" w:hAnsi="Times New Roman"/>
          <w:b/>
          <w:bCs/>
          <w:i/>
          <w:iCs/>
        </w:rPr>
      </w:pPr>
    </w:p>
    <w:p w14:paraId="77230226" w14:textId="77777777" w:rsidR="009C7B46" w:rsidRPr="00CB091A" w:rsidRDefault="009C7B46" w:rsidP="009C7B46">
      <w:pPr>
        <w:jc w:val="both"/>
        <w:rPr>
          <w:rFonts w:ascii="Times New Roman" w:hAnsi="Times New Roman"/>
          <w:b/>
          <w:bCs/>
          <w:i/>
          <w:iCs/>
        </w:rPr>
      </w:pPr>
      <w:r w:rsidRPr="00CB091A">
        <w:rPr>
          <w:rFonts w:ascii="Times New Roman" w:hAnsi="Times New Roman"/>
          <w:b/>
          <w:bCs/>
          <w:iCs/>
        </w:rPr>
        <w:t>In this section the following must be included</w:t>
      </w:r>
      <w:r w:rsidRPr="00CB091A">
        <w:rPr>
          <w:rFonts w:ascii="Times New Roman" w:hAnsi="Times New Roman"/>
          <w:b/>
          <w:bCs/>
          <w:i/>
          <w:iCs/>
        </w:rPr>
        <w:t>:</w:t>
      </w:r>
    </w:p>
    <w:p w14:paraId="151670A8" w14:textId="77777777" w:rsidR="009C7B46" w:rsidRPr="00CB091A" w:rsidRDefault="009C7B46" w:rsidP="009C7B46">
      <w:pPr>
        <w:pStyle w:val="ListParagraph"/>
        <w:numPr>
          <w:ilvl w:val="0"/>
          <w:numId w:val="12"/>
        </w:numPr>
        <w:ind w:left="567" w:hanging="283"/>
        <w:jc w:val="both"/>
        <w:rPr>
          <w:rFonts w:ascii="Times New Roman" w:hAnsi="Times New Roman"/>
          <w:lang w:eastAsia="en-IE"/>
        </w:rPr>
      </w:pPr>
      <w:r w:rsidRPr="00CB091A">
        <w:rPr>
          <w:rFonts w:ascii="Times New Roman" w:hAnsi="Times New Roman"/>
          <w:color w:val="000000"/>
          <w:lang w:eastAsia="en-IE"/>
        </w:rPr>
        <w:t xml:space="preserve">An outline, at a high-level, of the key research objectives of the proposed research programme, identifying the critical novel discoveries/inventions/innovations that are to be sought by the Centre and why they are important. </w:t>
      </w:r>
    </w:p>
    <w:p w14:paraId="18EC9275" w14:textId="77777777" w:rsidR="009C7B46" w:rsidRPr="00CB091A" w:rsidRDefault="009C7B46" w:rsidP="009C7B46">
      <w:pPr>
        <w:pStyle w:val="ListParagraph"/>
        <w:numPr>
          <w:ilvl w:val="0"/>
          <w:numId w:val="12"/>
        </w:numPr>
        <w:ind w:left="567" w:hanging="283"/>
        <w:jc w:val="both"/>
        <w:rPr>
          <w:rFonts w:ascii="Times New Roman" w:hAnsi="Times New Roman"/>
          <w:lang w:eastAsia="en-IE"/>
        </w:rPr>
      </w:pPr>
      <w:r w:rsidRPr="00CB091A">
        <w:rPr>
          <w:rFonts w:ascii="Times New Roman" w:hAnsi="Times New Roman"/>
          <w:color w:val="000000"/>
          <w:lang w:eastAsia="en-IE"/>
        </w:rPr>
        <w:t xml:space="preserve">A detailed description of the Centre’s Research Programme, with reference to the proposed Platform Research component of the Centre and each of the proposed Targeted Projects and how they will comply with the definition of “effective collaboration” and the conditions relating to the use and/or allocation of research results/IPR in accordance the Framework (see Section 2.4 above). The specific aims, objectives, </w:t>
      </w:r>
      <w:proofErr w:type="gramStart"/>
      <w:r w:rsidRPr="00CB091A">
        <w:rPr>
          <w:rFonts w:ascii="Times New Roman" w:hAnsi="Times New Roman"/>
          <w:color w:val="000000"/>
          <w:lang w:eastAsia="en-IE"/>
        </w:rPr>
        <w:t>milestones</w:t>
      </w:r>
      <w:proofErr w:type="gramEnd"/>
      <w:r w:rsidRPr="00CB091A">
        <w:rPr>
          <w:rFonts w:ascii="Times New Roman" w:hAnsi="Times New Roman"/>
          <w:color w:val="000000"/>
          <w:lang w:eastAsia="en-IE"/>
        </w:rPr>
        <w:t xml:space="preserve"> and deliverables of each should be described clearly and concisely. SFI acknowledges that the aims, </w:t>
      </w:r>
      <w:proofErr w:type="gramStart"/>
      <w:r w:rsidRPr="00CB091A">
        <w:rPr>
          <w:rFonts w:ascii="Times New Roman" w:hAnsi="Times New Roman"/>
          <w:color w:val="000000"/>
          <w:lang w:eastAsia="en-IE"/>
        </w:rPr>
        <w:t>objectives</w:t>
      </w:r>
      <w:proofErr w:type="gramEnd"/>
      <w:r w:rsidRPr="00CB091A">
        <w:rPr>
          <w:rFonts w:ascii="Times New Roman" w:hAnsi="Times New Roman"/>
          <w:color w:val="000000"/>
          <w:lang w:eastAsia="en-IE"/>
        </w:rPr>
        <w:t xml:space="preserve"> and milestones of each Targeted Projects may not be known. If they are not known, please provide a high-level overview of the type of Targeted Project that will form the basis of your business plan.</w:t>
      </w:r>
    </w:p>
    <w:p w14:paraId="46BB5989" w14:textId="77777777" w:rsidR="009C7B46" w:rsidRPr="00CB091A" w:rsidRDefault="009C7B46" w:rsidP="009C7B46">
      <w:pPr>
        <w:autoSpaceDE w:val="0"/>
        <w:autoSpaceDN w:val="0"/>
        <w:adjustRightInd w:val="0"/>
        <w:ind w:left="567" w:hanging="283"/>
        <w:jc w:val="both"/>
        <w:rPr>
          <w:rFonts w:ascii="Times New Roman" w:hAnsi="Times New Roman" w:cs="Times New Roman"/>
          <w:lang w:eastAsia="en-IE"/>
        </w:rPr>
      </w:pPr>
    </w:p>
    <w:p w14:paraId="1C66BE1B" w14:textId="77777777" w:rsidR="009C7B46" w:rsidRPr="00CB091A" w:rsidRDefault="009C7B46" w:rsidP="009C7B46">
      <w:pPr>
        <w:pStyle w:val="ListParagraph"/>
        <w:numPr>
          <w:ilvl w:val="0"/>
          <w:numId w:val="12"/>
        </w:numPr>
        <w:ind w:left="567" w:hanging="283"/>
        <w:jc w:val="both"/>
        <w:rPr>
          <w:rFonts w:ascii="Times New Roman" w:hAnsi="Times New Roman"/>
          <w:lang w:eastAsia="en-IE"/>
        </w:rPr>
      </w:pPr>
      <w:r w:rsidRPr="00CB091A">
        <w:rPr>
          <w:rFonts w:ascii="Times New Roman" w:hAnsi="Times New Roman"/>
          <w:color w:val="000000"/>
          <w:lang w:eastAsia="en-IE"/>
        </w:rPr>
        <w:t xml:space="preserve">Convincing evidence as to why the proposed research is relevant, timely and novel. </w:t>
      </w:r>
    </w:p>
    <w:p w14:paraId="2C97C36A" w14:textId="77777777" w:rsidR="009C7B46" w:rsidRPr="00CB091A" w:rsidRDefault="009C7B46" w:rsidP="009C7B46">
      <w:pPr>
        <w:pStyle w:val="ListParagraph"/>
        <w:numPr>
          <w:ilvl w:val="0"/>
          <w:numId w:val="12"/>
        </w:numPr>
        <w:ind w:left="567" w:hanging="283"/>
        <w:jc w:val="both"/>
        <w:rPr>
          <w:rFonts w:ascii="Times New Roman" w:hAnsi="Times New Roman"/>
          <w:lang w:eastAsia="en-IE"/>
        </w:rPr>
      </w:pPr>
      <w:r w:rsidRPr="00CB091A">
        <w:rPr>
          <w:rFonts w:ascii="Times New Roman" w:hAnsi="Times New Roman"/>
          <w:b/>
          <w:lang w:eastAsia="en-IE"/>
        </w:rPr>
        <w:t>A project plan</w:t>
      </w:r>
      <w:r w:rsidRPr="00CB091A">
        <w:rPr>
          <w:rFonts w:ascii="Times New Roman" w:hAnsi="Times New Roman"/>
          <w:lang w:eastAsia="en-IE"/>
        </w:rPr>
        <w:t xml:space="preserve">, identifying any dependencies between the Platform Research and Targeted Projects, or the Targeted Projects with each other. </w:t>
      </w:r>
    </w:p>
    <w:p w14:paraId="5530766C" w14:textId="77777777" w:rsidR="009C7B46" w:rsidRPr="00CB091A" w:rsidRDefault="009C7B46" w:rsidP="009C7B46">
      <w:pPr>
        <w:pStyle w:val="ListParagraph"/>
        <w:ind w:left="567"/>
        <w:jc w:val="both"/>
        <w:rPr>
          <w:rFonts w:ascii="Times New Roman" w:hAnsi="Times New Roman"/>
          <w:lang w:eastAsia="en-IE"/>
        </w:rPr>
      </w:pPr>
      <w:r w:rsidRPr="00CB091A">
        <w:rPr>
          <w:rFonts w:ascii="Times New Roman" w:hAnsi="Times New Roman"/>
          <w:lang w:eastAsia="en-IE"/>
        </w:rPr>
        <w:t xml:space="preserve">Within </w:t>
      </w:r>
      <w:r w:rsidRPr="00CB091A">
        <w:rPr>
          <w:rFonts w:ascii="Times New Roman" w:hAnsi="Times New Roman"/>
          <w:b/>
          <w:lang w:eastAsia="en-IE"/>
        </w:rPr>
        <w:t>the project plan</w:t>
      </w:r>
      <w:r w:rsidRPr="00CB091A">
        <w:rPr>
          <w:rFonts w:ascii="Times New Roman" w:hAnsi="Times New Roman"/>
          <w:lang w:eastAsia="en-IE"/>
        </w:rPr>
        <w:t xml:space="preserve"> include the following details: </w:t>
      </w:r>
    </w:p>
    <w:p w14:paraId="3F3C00ED" w14:textId="77777777" w:rsidR="009C7B46" w:rsidRPr="00CB091A" w:rsidRDefault="009C7B46" w:rsidP="009C7B46">
      <w:pPr>
        <w:pStyle w:val="ListParagraph"/>
        <w:numPr>
          <w:ilvl w:val="0"/>
          <w:numId w:val="13"/>
        </w:numPr>
        <w:autoSpaceDE w:val="0"/>
        <w:autoSpaceDN w:val="0"/>
        <w:adjustRightInd w:val="0"/>
        <w:ind w:left="851" w:hanging="284"/>
        <w:jc w:val="both"/>
        <w:rPr>
          <w:rFonts w:ascii="Times New Roman" w:hAnsi="Times New Roman"/>
          <w:color w:val="000000"/>
          <w:lang w:eastAsia="en-IE"/>
        </w:rPr>
      </w:pPr>
      <w:r w:rsidRPr="00CB091A">
        <w:rPr>
          <w:rFonts w:ascii="Times New Roman" w:hAnsi="Times New Roman"/>
          <w:color w:val="000000"/>
          <w:lang w:eastAsia="en-IE"/>
        </w:rPr>
        <w:t>Provide a summary of the</w:t>
      </w:r>
      <w:r w:rsidRPr="00CB091A">
        <w:rPr>
          <w:rFonts w:ascii="Times New Roman" w:hAnsi="Times New Roman"/>
          <w:b/>
          <w:color w:val="000000"/>
          <w:lang w:eastAsia="en-IE"/>
        </w:rPr>
        <w:t xml:space="preserve"> objectives </w:t>
      </w:r>
      <w:r w:rsidRPr="00CB091A">
        <w:rPr>
          <w:rFonts w:ascii="Times New Roman" w:hAnsi="Times New Roman"/>
          <w:color w:val="000000"/>
          <w:lang w:eastAsia="en-IE"/>
        </w:rPr>
        <w:t>of the proposed research.</w:t>
      </w:r>
    </w:p>
    <w:p w14:paraId="7BFC48F4" w14:textId="77777777" w:rsidR="009C7B46" w:rsidRPr="00CB091A" w:rsidRDefault="009C7B46" w:rsidP="009C7B46">
      <w:pPr>
        <w:pStyle w:val="ListParagraph"/>
        <w:numPr>
          <w:ilvl w:val="0"/>
          <w:numId w:val="13"/>
        </w:numPr>
        <w:autoSpaceDE w:val="0"/>
        <w:autoSpaceDN w:val="0"/>
        <w:adjustRightInd w:val="0"/>
        <w:ind w:left="851" w:hanging="284"/>
        <w:jc w:val="both"/>
        <w:rPr>
          <w:rFonts w:ascii="Times New Roman" w:hAnsi="Times New Roman"/>
          <w:color w:val="000000"/>
          <w:lang w:eastAsia="en-IE"/>
        </w:rPr>
      </w:pPr>
      <w:r w:rsidRPr="00CB091A">
        <w:rPr>
          <w:rFonts w:ascii="Times New Roman" w:hAnsi="Times New Roman"/>
          <w:color w:val="000000"/>
          <w:lang w:eastAsia="en-IE"/>
        </w:rPr>
        <w:t xml:space="preserve">Describe the </w:t>
      </w:r>
      <w:r w:rsidRPr="00CB091A">
        <w:rPr>
          <w:rFonts w:ascii="Times New Roman" w:hAnsi="Times New Roman"/>
          <w:b/>
          <w:color w:val="000000"/>
          <w:lang w:eastAsia="en-IE"/>
        </w:rPr>
        <w:t>milestones and deliverables</w:t>
      </w:r>
      <w:r w:rsidRPr="00CB091A">
        <w:rPr>
          <w:rFonts w:ascii="Times New Roman" w:hAnsi="Times New Roman"/>
          <w:color w:val="000000"/>
          <w:lang w:eastAsia="en-IE"/>
        </w:rPr>
        <w:t xml:space="preserve"> for each project along with delivery dates and key performance indicators (KPIs) used to measure progress.</w:t>
      </w:r>
    </w:p>
    <w:p w14:paraId="1887B613" w14:textId="77777777" w:rsidR="009C7B46" w:rsidRPr="00CB091A" w:rsidRDefault="009C7B46" w:rsidP="009C7B46">
      <w:pPr>
        <w:pStyle w:val="ListParagraph"/>
        <w:numPr>
          <w:ilvl w:val="0"/>
          <w:numId w:val="13"/>
        </w:numPr>
        <w:autoSpaceDE w:val="0"/>
        <w:autoSpaceDN w:val="0"/>
        <w:adjustRightInd w:val="0"/>
        <w:ind w:left="851" w:hanging="284"/>
        <w:jc w:val="both"/>
        <w:rPr>
          <w:rFonts w:ascii="Times New Roman" w:hAnsi="Times New Roman"/>
          <w:color w:val="000000"/>
          <w:lang w:eastAsia="en-IE"/>
        </w:rPr>
      </w:pPr>
      <w:r w:rsidRPr="00CB091A">
        <w:rPr>
          <w:rFonts w:ascii="Times New Roman" w:hAnsi="Times New Roman"/>
          <w:color w:val="000000"/>
          <w:lang w:eastAsia="en-IE"/>
        </w:rPr>
        <w:t xml:space="preserve">Describe the role of specific </w:t>
      </w:r>
      <w:r w:rsidRPr="00CB091A">
        <w:rPr>
          <w:rFonts w:ascii="Times New Roman" w:hAnsi="Times New Roman"/>
          <w:b/>
          <w:color w:val="000000"/>
          <w:lang w:eastAsia="en-IE"/>
        </w:rPr>
        <w:t>PIs</w:t>
      </w:r>
      <w:r w:rsidRPr="00CB091A">
        <w:rPr>
          <w:rFonts w:ascii="Times New Roman" w:hAnsi="Times New Roman"/>
          <w:color w:val="000000"/>
          <w:lang w:eastAsia="en-IE"/>
        </w:rPr>
        <w:t xml:space="preserve"> and their teams with responsibility for delivering the project plan in the proposal, including the role of PIs towards delivering each milestone.</w:t>
      </w:r>
    </w:p>
    <w:p w14:paraId="2960AD14" w14:textId="77777777" w:rsidR="009C7B46" w:rsidRPr="00CB091A" w:rsidRDefault="009C7B46" w:rsidP="009C7B46">
      <w:pPr>
        <w:pStyle w:val="ListParagraph"/>
        <w:numPr>
          <w:ilvl w:val="0"/>
          <w:numId w:val="13"/>
        </w:numPr>
        <w:autoSpaceDE w:val="0"/>
        <w:autoSpaceDN w:val="0"/>
        <w:adjustRightInd w:val="0"/>
        <w:ind w:left="851" w:hanging="284"/>
        <w:jc w:val="both"/>
        <w:rPr>
          <w:rFonts w:ascii="Times New Roman" w:hAnsi="Times New Roman"/>
          <w:color w:val="000000"/>
          <w:lang w:eastAsia="en-IE"/>
        </w:rPr>
      </w:pPr>
      <w:r w:rsidRPr="00CB091A">
        <w:rPr>
          <w:rFonts w:ascii="Times New Roman" w:hAnsi="Times New Roman"/>
          <w:color w:val="000000"/>
          <w:lang w:eastAsia="en-IE"/>
        </w:rPr>
        <w:t>Include an assessment of</w:t>
      </w:r>
      <w:r w:rsidRPr="00CB091A">
        <w:rPr>
          <w:rFonts w:ascii="Times New Roman" w:hAnsi="Times New Roman"/>
          <w:b/>
          <w:color w:val="000000"/>
          <w:lang w:eastAsia="en-IE"/>
        </w:rPr>
        <w:t xml:space="preserve"> risks</w:t>
      </w:r>
      <w:r w:rsidRPr="00CB091A">
        <w:rPr>
          <w:rFonts w:ascii="Times New Roman" w:hAnsi="Times New Roman"/>
          <w:color w:val="000000"/>
          <w:lang w:eastAsia="en-IE"/>
        </w:rPr>
        <w:t xml:space="preserve"> associated with the delivery of each Targeted Project and explain measures to mitigate and manage these risks. (</w:t>
      </w:r>
      <w:r w:rsidRPr="00CB091A">
        <w:rPr>
          <w:rFonts w:ascii="Times New Roman" w:hAnsi="Times New Roman"/>
        </w:rPr>
        <w:t xml:space="preserve">SFI acknowledges that this may not be possible at the project level given the fact that Targeted Projects may not yet be defined. However, based on the Centre’s experience to date, a high-level risk management plan </w:t>
      </w:r>
      <w:r w:rsidRPr="00CB091A">
        <w:rPr>
          <w:rFonts w:ascii="Times New Roman" w:hAnsi="Times New Roman"/>
          <w:u w:val="single"/>
        </w:rPr>
        <w:t>must</w:t>
      </w:r>
      <w:r w:rsidRPr="00CB091A">
        <w:rPr>
          <w:rFonts w:ascii="Times New Roman" w:hAnsi="Times New Roman"/>
        </w:rPr>
        <w:t xml:space="preserve"> be provided).</w:t>
      </w:r>
    </w:p>
    <w:p w14:paraId="7CDC9840" w14:textId="77777777" w:rsidR="009C7B46" w:rsidRPr="00CB091A" w:rsidRDefault="009C7B46" w:rsidP="009C7B46">
      <w:pPr>
        <w:autoSpaceDE w:val="0"/>
        <w:autoSpaceDN w:val="0"/>
        <w:adjustRightInd w:val="0"/>
        <w:ind w:left="851" w:hanging="283"/>
        <w:jc w:val="both"/>
        <w:rPr>
          <w:rFonts w:ascii="Times New Roman" w:hAnsi="Times New Roman" w:cs="Times New Roman"/>
          <w:color w:val="000000"/>
          <w:lang w:eastAsia="en-IE"/>
        </w:rPr>
      </w:pPr>
      <w:r w:rsidRPr="00CB091A">
        <w:rPr>
          <w:rFonts w:ascii="Times New Roman" w:hAnsi="Times New Roman" w:cs="Times New Roman"/>
          <w:b/>
          <w:color w:val="000000"/>
          <w:lang w:eastAsia="en-IE"/>
        </w:rPr>
        <w:t xml:space="preserve">Note: </w:t>
      </w:r>
      <w:r w:rsidRPr="00CB091A">
        <w:rPr>
          <w:rFonts w:ascii="Times New Roman" w:hAnsi="Times New Roman" w:cs="Times New Roman"/>
          <w:color w:val="000000"/>
          <w:lang w:eastAsia="en-IE"/>
        </w:rPr>
        <w:t xml:space="preserve">The project plan should be written in a way that facilitates evaluation by the postal and panel reviewers, and with due consideration to on-going annual assessment by SFI. </w:t>
      </w:r>
    </w:p>
    <w:p w14:paraId="35C9D419" w14:textId="77777777" w:rsidR="009C7B46" w:rsidRPr="00CB091A" w:rsidRDefault="009C7B46" w:rsidP="009C7B46">
      <w:pPr>
        <w:pStyle w:val="ListParagraph"/>
        <w:numPr>
          <w:ilvl w:val="0"/>
          <w:numId w:val="12"/>
        </w:numPr>
        <w:autoSpaceDE w:val="0"/>
        <w:autoSpaceDN w:val="0"/>
        <w:adjustRightInd w:val="0"/>
        <w:ind w:left="567" w:hanging="283"/>
        <w:jc w:val="both"/>
        <w:rPr>
          <w:rFonts w:ascii="Times New Roman" w:hAnsi="Times New Roman"/>
          <w:color w:val="000000"/>
          <w:lang w:eastAsia="en-IE"/>
        </w:rPr>
      </w:pPr>
      <w:r w:rsidRPr="00CB091A">
        <w:rPr>
          <w:rFonts w:ascii="Times New Roman" w:hAnsi="Times New Roman"/>
        </w:rPr>
        <w:t>Describe a few exemplar projects (</w:t>
      </w:r>
      <w:proofErr w:type="gramStart"/>
      <w:r w:rsidRPr="00CB091A">
        <w:rPr>
          <w:rFonts w:ascii="Times New Roman" w:hAnsi="Times New Roman"/>
        </w:rPr>
        <w:t>e.g.</w:t>
      </w:r>
      <w:proofErr w:type="gramEnd"/>
      <w:r w:rsidRPr="00CB091A">
        <w:rPr>
          <w:rFonts w:ascii="Times New Roman" w:hAnsi="Times New Roman"/>
        </w:rPr>
        <w:t xml:space="preserve"> one example project for each research theme) so that the quality of the research proposed can be further assessed by the review panel.</w:t>
      </w:r>
    </w:p>
    <w:p w14:paraId="1ADA9EDF" w14:textId="77777777" w:rsidR="009C7B46" w:rsidRPr="00CB091A" w:rsidRDefault="009C7B46" w:rsidP="009C7B46">
      <w:pPr>
        <w:autoSpaceDE w:val="0"/>
        <w:autoSpaceDN w:val="0"/>
        <w:adjustRightInd w:val="0"/>
        <w:jc w:val="both"/>
        <w:rPr>
          <w:rFonts w:ascii="Times New Roman" w:hAnsi="Times New Roman" w:cs="Times New Roman"/>
          <w:color w:val="000000"/>
          <w:sz w:val="24"/>
          <w:szCs w:val="24"/>
          <w:lang w:eastAsia="en-IE"/>
        </w:rPr>
      </w:pPr>
    </w:p>
    <w:p w14:paraId="500D980B" w14:textId="77777777" w:rsidR="009C7B46" w:rsidRPr="00CB091A" w:rsidRDefault="009C7B46" w:rsidP="009C7B46">
      <w:pPr>
        <w:autoSpaceDE w:val="0"/>
        <w:autoSpaceDN w:val="0"/>
        <w:adjustRightInd w:val="0"/>
        <w:jc w:val="both"/>
        <w:rPr>
          <w:rFonts w:ascii="Times New Roman" w:hAnsi="Times New Roman"/>
          <w:i/>
        </w:rPr>
      </w:pPr>
      <w:r w:rsidRPr="00CB091A">
        <w:rPr>
          <w:rFonts w:ascii="Times New Roman" w:hAnsi="Times New Roman"/>
          <w:i/>
        </w:rPr>
        <w:t>Note: A Good Research Practice statement (max 1 page) and Data Management Plan (max 2 pages) are to be submitted as an appendix to the proposal document. See Appendices J and K for templates/guidance.</w:t>
      </w:r>
    </w:p>
    <w:p w14:paraId="348EBF54" w14:textId="77777777" w:rsidR="009C7B46" w:rsidRPr="00CB091A" w:rsidRDefault="009C7B46" w:rsidP="009C7B46">
      <w:pPr>
        <w:autoSpaceDE w:val="0"/>
        <w:autoSpaceDN w:val="0"/>
        <w:adjustRightInd w:val="0"/>
        <w:jc w:val="both"/>
        <w:rPr>
          <w:rFonts w:ascii="Times New Roman" w:hAnsi="Times New Roman" w:cs="Times New Roman"/>
          <w:color w:val="000000"/>
          <w:sz w:val="24"/>
          <w:szCs w:val="24"/>
          <w:lang w:eastAsia="en-IE"/>
        </w:rPr>
      </w:pPr>
    </w:p>
    <w:p w14:paraId="634ED17B"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cs="Times New Roman"/>
          <w:b/>
          <w:color w:val="000000"/>
          <w:lang w:eastAsia="en-IE"/>
        </w:rPr>
        <w:lastRenderedPageBreak/>
        <w:t>References relating to the research programme (no page limit)</w:t>
      </w:r>
    </w:p>
    <w:p w14:paraId="61C73EF6" w14:textId="77777777" w:rsidR="009C7B46" w:rsidRPr="00CB091A" w:rsidRDefault="009C7B46" w:rsidP="009C7B46">
      <w:pPr>
        <w:spacing w:after="120"/>
        <w:jc w:val="both"/>
        <w:rPr>
          <w:rFonts w:ascii="Times New Roman" w:hAnsi="Times New Roman" w:cs="Times New Roman"/>
          <w:color w:val="000000"/>
          <w:lang w:eastAsia="en-IE"/>
        </w:rPr>
      </w:pPr>
      <w:r w:rsidRPr="00CB091A">
        <w:rPr>
          <w:rFonts w:ascii="Times New Roman" w:hAnsi="Times New Roman" w:cs="Times New Roman"/>
          <w:color w:val="000000"/>
          <w:lang w:eastAsia="en-IE"/>
        </w:rPr>
        <w:t>Provide a full list of all references. The reference list should include the following details: author(s), title of article, name of publication, date of publication, and other appropriate details (such as volume, pages).</w:t>
      </w:r>
    </w:p>
    <w:p w14:paraId="33C7570F" w14:textId="77777777" w:rsidR="009C7B46" w:rsidRPr="00CB091A" w:rsidRDefault="009C7B46" w:rsidP="009C7B46">
      <w:pPr>
        <w:spacing w:after="120"/>
        <w:jc w:val="both"/>
        <w:rPr>
          <w:rFonts w:ascii="Times New Roman" w:hAnsi="Times New Roman"/>
          <w:i/>
        </w:rPr>
      </w:pPr>
    </w:p>
    <w:p w14:paraId="01639F50" w14:textId="77777777" w:rsidR="009C7B46" w:rsidRPr="00CB091A" w:rsidRDefault="009C7B46" w:rsidP="009C7B46">
      <w:pPr>
        <w:rPr>
          <w:rFonts w:ascii="Times New Roman" w:hAnsi="Times New Roman"/>
          <w:b/>
          <w:bCs/>
          <w:sz w:val="28"/>
          <w:szCs w:val="28"/>
        </w:rPr>
      </w:pPr>
      <w:r w:rsidRPr="00CB091A">
        <w:rPr>
          <w:rFonts w:ascii="Times New Roman" w:hAnsi="Times New Roman"/>
          <w:sz w:val="28"/>
          <w:szCs w:val="28"/>
        </w:rPr>
        <w:br w:type="page"/>
      </w:r>
    </w:p>
    <w:p w14:paraId="65E370C4" w14:textId="77777777" w:rsidR="009C7B46" w:rsidRPr="00CB091A" w:rsidRDefault="009C7B46" w:rsidP="009C7B46">
      <w:pPr>
        <w:pStyle w:val="Heading3"/>
        <w:numPr>
          <w:ilvl w:val="0"/>
          <w:numId w:val="0"/>
        </w:numPr>
        <w:ind w:left="720"/>
        <w:rPr>
          <w:rFonts w:ascii="Times New Roman" w:hAnsi="Times New Roman" w:cs="Times New Roman"/>
          <w:sz w:val="28"/>
          <w:szCs w:val="28"/>
        </w:rPr>
      </w:pPr>
      <w:r w:rsidRPr="00CB091A">
        <w:rPr>
          <w:rFonts w:ascii="Times New Roman" w:hAnsi="Times New Roman" w:cs="Times New Roman"/>
          <w:sz w:val="28"/>
          <w:szCs w:val="28"/>
        </w:rPr>
        <w:lastRenderedPageBreak/>
        <w:t>5. Education and Public Engagement (max. 5 pages)</w:t>
      </w:r>
    </w:p>
    <w:p w14:paraId="6169EB97" w14:textId="77777777" w:rsidR="009C7B46" w:rsidRPr="00CB091A" w:rsidRDefault="009C7B46" w:rsidP="009C7B46">
      <w:pPr>
        <w:rPr>
          <w:rFonts w:ascii="Times New Roman" w:hAnsi="Times New Roman"/>
          <w:lang w:val="en-GB"/>
        </w:rPr>
      </w:pPr>
      <w:r w:rsidRPr="00CB091A">
        <w:rPr>
          <w:rStyle w:val="normaltextrun"/>
          <w:rFonts w:ascii="Calibri" w:hAnsi="Calibri" w:cs="Calibri"/>
        </w:rPr>
        <w:t>There is an expectation that the strategic approach to EPE in Phase 2 continues to evolve, including the continuing development of logic models for activities. In this section, articulate how the existing EPE strategy and plan will develop and be informed from Phase 1 and expanded to support a greater engagement of non-specialist audiences with the work within the Centre. It might include:</w:t>
      </w:r>
      <w:r w:rsidRPr="00CB091A">
        <w:rPr>
          <w:rStyle w:val="eop"/>
          <w:rFonts w:ascii="Calibri" w:hAnsi="Calibri" w:cs="Calibri"/>
        </w:rPr>
        <w:t> </w:t>
      </w:r>
    </w:p>
    <w:p w14:paraId="377FE3BC" w14:textId="77777777" w:rsidR="009C7B46" w:rsidRPr="00CB091A" w:rsidRDefault="009C7B46" w:rsidP="009C7B46">
      <w:pPr>
        <w:pStyle w:val="paragraph"/>
        <w:numPr>
          <w:ilvl w:val="0"/>
          <w:numId w:val="20"/>
        </w:numPr>
        <w:spacing w:line="240" w:lineRule="auto"/>
        <w:ind w:firstLine="0"/>
        <w:jc w:val="both"/>
        <w:textAlignment w:val="baseline"/>
        <w:rPr>
          <w:rFonts w:ascii="Arial" w:hAnsi="Arial" w:cs="Arial"/>
          <w:sz w:val="22"/>
          <w:szCs w:val="22"/>
        </w:rPr>
      </w:pPr>
      <w:r w:rsidRPr="00CB091A">
        <w:rPr>
          <w:rStyle w:val="normaltextrun"/>
          <w:rFonts w:ascii="Calibri" w:hAnsi="Calibri" w:cs="Calibri"/>
          <w:sz w:val="22"/>
          <w:szCs w:val="22"/>
        </w:rPr>
        <w:t>A logic model for the EPE Phase 2 programme, informed by learning and experiences from Phase 1</w:t>
      </w:r>
      <w:r w:rsidRPr="00CB091A">
        <w:rPr>
          <w:rStyle w:val="normaltextrun"/>
          <w:rFonts w:ascii="Arial" w:hAnsi="Arial" w:cs="Arial"/>
          <w:sz w:val="22"/>
          <w:szCs w:val="22"/>
        </w:rPr>
        <w:t>.</w:t>
      </w:r>
      <w:r w:rsidRPr="00CB091A">
        <w:rPr>
          <w:rStyle w:val="eop"/>
          <w:rFonts w:ascii="Arial" w:hAnsi="Arial" w:cs="Arial"/>
          <w:sz w:val="22"/>
          <w:szCs w:val="22"/>
        </w:rPr>
        <w:t> </w:t>
      </w:r>
    </w:p>
    <w:p w14:paraId="40508202" w14:textId="77777777" w:rsidR="009C7B46" w:rsidRPr="00CB091A" w:rsidRDefault="009C7B46" w:rsidP="009C7B46">
      <w:pPr>
        <w:pStyle w:val="paragraph"/>
        <w:numPr>
          <w:ilvl w:val="0"/>
          <w:numId w:val="21"/>
        </w:numPr>
        <w:spacing w:line="240" w:lineRule="auto"/>
        <w:ind w:firstLine="0"/>
        <w:jc w:val="both"/>
        <w:textAlignment w:val="baseline"/>
        <w:rPr>
          <w:rFonts w:ascii="Arial" w:hAnsi="Arial" w:cs="Arial"/>
          <w:sz w:val="22"/>
          <w:szCs w:val="22"/>
        </w:rPr>
      </w:pPr>
      <w:r w:rsidRPr="00CB091A">
        <w:rPr>
          <w:rStyle w:val="normaltextrun"/>
          <w:rFonts w:ascii="Calibri" w:hAnsi="Calibri" w:cs="Calibri"/>
          <w:sz w:val="22"/>
          <w:szCs w:val="22"/>
        </w:rPr>
        <w:t>The vision for EPE in the Centre including aims, target audiences and impacts.</w:t>
      </w:r>
      <w:r w:rsidRPr="00CB091A">
        <w:rPr>
          <w:rStyle w:val="eop"/>
          <w:rFonts w:ascii="Calibri" w:hAnsi="Calibri" w:cs="Calibri"/>
          <w:sz w:val="22"/>
          <w:szCs w:val="22"/>
        </w:rPr>
        <w:t> </w:t>
      </w:r>
    </w:p>
    <w:p w14:paraId="6B9850FA" w14:textId="77777777" w:rsidR="009C7B46" w:rsidRPr="00CB091A" w:rsidRDefault="009C7B46" w:rsidP="009C7B46">
      <w:pPr>
        <w:pStyle w:val="paragraph"/>
        <w:numPr>
          <w:ilvl w:val="0"/>
          <w:numId w:val="21"/>
        </w:numPr>
        <w:spacing w:line="240" w:lineRule="auto"/>
        <w:ind w:firstLine="0"/>
        <w:jc w:val="both"/>
        <w:textAlignment w:val="baseline"/>
        <w:rPr>
          <w:rFonts w:ascii="Arial" w:hAnsi="Arial" w:cs="Arial"/>
          <w:sz w:val="22"/>
          <w:szCs w:val="22"/>
        </w:rPr>
      </w:pPr>
      <w:r w:rsidRPr="00CB091A">
        <w:rPr>
          <w:rStyle w:val="normaltextrun"/>
          <w:rFonts w:ascii="Calibri" w:hAnsi="Calibri" w:cs="Calibri"/>
          <w:sz w:val="22"/>
          <w:szCs w:val="22"/>
        </w:rPr>
        <w:t>Reference to the growth in public engagement experience of the team</w:t>
      </w:r>
      <w:r w:rsidRPr="00CB091A">
        <w:rPr>
          <w:rStyle w:val="normaltextrun"/>
          <w:rFonts w:ascii="Arial" w:hAnsi="Arial" w:cs="Arial"/>
          <w:sz w:val="22"/>
          <w:szCs w:val="22"/>
        </w:rPr>
        <w:t>.</w:t>
      </w:r>
      <w:r w:rsidRPr="00CB091A">
        <w:rPr>
          <w:rStyle w:val="eop"/>
          <w:rFonts w:ascii="Arial" w:hAnsi="Arial" w:cs="Arial"/>
          <w:sz w:val="22"/>
          <w:szCs w:val="22"/>
        </w:rPr>
        <w:t> </w:t>
      </w:r>
    </w:p>
    <w:p w14:paraId="4D67873F" w14:textId="77777777" w:rsidR="009C7B46" w:rsidRPr="00CB091A" w:rsidRDefault="009C7B46" w:rsidP="009C7B46">
      <w:pPr>
        <w:pStyle w:val="paragraph"/>
        <w:numPr>
          <w:ilvl w:val="0"/>
          <w:numId w:val="21"/>
        </w:numPr>
        <w:spacing w:line="240" w:lineRule="auto"/>
        <w:ind w:firstLine="0"/>
        <w:jc w:val="both"/>
        <w:textAlignment w:val="baseline"/>
        <w:rPr>
          <w:rFonts w:ascii="Arial" w:hAnsi="Arial" w:cs="Arial"/>
          <w:sz w:val="22"/>
          <w:szCs w:val="22"/>
        </w:rPr>
      </w:pPr>
      <w:r w:rsidRPr="00CB091A">
        <w:rPr>
          <w:rStyle w:val="normaltextrun"/>
          <w:rFonts w:ascii="Calibri" w:hAnsi="Calibri" w:cs="Calibri"/>
          <w:sz w:val="22"/>
          <w:szCs w:val="22"/>
        </w:rPr>
        <w:t>How EPE will be monitored and evaluated, including success indicators</w:t>
      </w:r>
      <w:r w:rsidRPr="00CB091A">
        <w:rPr>
          <w:rStyle w:val="normaltextrun"/>
          <w:rFonts w:ascii="Arial" w:hAnsi="Arial" w:cs="Arial"/>
          <w:sz w:val="22"/>
          <w:szCs w:val="22"/>
        </w:rPr>
        <w:t>.</w:t>
      </w:r>
      <w:r w:rsidRPr="00CB091A">
        <w:rPr>
          <w:rStyle w:val="eop"/>
          <w:rFonts w:ascii="Arial" w:hAnsi="Arial" w:cs="Arial"/>
          <w:sz w:val="22"/>
          <w:szCs w:val="22"/>
        </w:rPr>
        <w:t> </w:t>
      </w:r>
    </w:p>
    <w:p w14:paraId="17BC629E" w14:textId="77777777" w:rsidR="009C7B46" w:rsidRPr="00CB091A" w:rsidRDefault="009C7B46" w:rsidP="009C7B46">
      <w:pPr>
        <w:pStyle w:val="paragraph"/>
        <w:numPr>
          <w:ilvl w:val="0"/>
          <w:numId w:val="21"/>
        </w:numPr>
        <w:spacing w:line="240" w:lineRule="auto"/>
        <w:ind w:firstLine="0"/>
        <w:jc w:val="both"/>
        <w:textAlignment w:val="baseline"/>
        <w:rPr>
          <w:rFonts w:ascii="Arial" w:hAnsi="Arial" w:cs="Arial"/>
          <w:sz w:val="22"/>
          <w:szCs w:val="22"/>
        </w:rPr>
      </w:pPr>
      <w:r w:rsidRPr="00CB091A">
        <w:rPr>
          <w:rStyle w:val="normaltextrun"/>
          <w:rFonts w:ascii="Calibri" w:hAnsi="Calibri" w:cs="Calibri"/>
          <w:sz w:val="22"/>
          <w:szCs w:val="22"/>
        </w:rPr>
        <w:t>Details on host Research Body support for the EPE programme</w:t>
      </w:r>
      <w:r w:rsidRPr="00CB091A">
        <w:rPr>
          <w:rStyle w:val="normaltextrun"/>
          <w:rFonts w:ascii="Arial" w:hAnsi="Arial" w:cs="Arial"/>
          <w:sz w:val="22"/>
          <w:szCs w:val="22"/>
        </w:rPr>
        <w:t>.</w:t>
      </w:r>
      <w:r w:rsidRPr="00CB091A">
        <w:rPr>
          <w:rStyle w:val="eop"/>
          <w:rFonts w:ascii="Arial" w:hAnsi="Arial" w:cs="Arial"/>
          <w:sz w:val="22"/>
          <w:szCs w:val="22"/>
        </w:rPr>
        <w:t> </w:t>
      </w:r>
    </w:p>
    <w:p w14:paraId="311FFC00" w14:textId="77777777" w:rsidR="009C7B46" w:rsidRPr="00CB091A" w:rsidRDefault="009C7B46" w:rsidP="009C7B46">
      <w:pPr>
        <w:pStyle w:val="paragraph"/>
        <w:jc w:val="both"/>
        <w:textAlignment w:val="baseline"/>
        <w:rPr>
          <w:b/>
          <w:bCs/>
        </w:rPr>
      </w:pPr>
      <w:r w:rsidRPr="00CB091A">
        <w:rPr>
          <w:rStyle w:val="normaltextrun"/>
          <w:rFonts w:ascii="Calibri" w:hAnsi="Calibri" w:cs="Calibri"/>
          <w:b/>
          <w:bCs/>
          <w:sz w:val="22"/>
          <w:szCs w:val="22"/>
        </w:rPr>
        <w:t>Team </w:t>
      </w:r>
      <w:r w:rsidRPr="00CB091A">
        <w:rPr>
          <w:rStyle w:val="eop"/>
          <w:rFonts w:ascii="Calibri" w:hAnsi="Calibri" w:cs="Calibri"/>
          <w:b/>
          <w:bCs/>
          <w:sz w:val="22"/>
          <w:szCs w:val="22"/>
        </w:rPr>
        <w:t> </w:t>
      </w:r>
    </w:p>
    <w:p w14:paraId="3313531C" w14:textId="77777777" w:rsidR="009C7B46" w:rsidRPr="00CB091A" w:rsidRDefault="009C7B46" w:rsidP="009C7B46">
      <w:pPr>
        <w:pStyle w:val="paragraph"/>
        <w:jc w:val="both"/>
        <w:textAlignment w:val="baseline"/>
      </w:pPr>
      <w:r w:rsidRPr="00CB091A">
        <w:rPr>
          <w:rStyle w:val="normaltextrun"/>
          <w:rFonts w:ascii="Calibri" w:hAnsi="Calibri" w:cs="Calibri"/>
          <w:sz w:val="22"/>
          <w:szCs w:val="22"/>
        </w:rPr>
        <w:t>Consideration should be given to adequately resourcing the Research Centre’s EPE Programme in the context of resourcing the overall operations team.  It is likely that an EPE programme of scale will require a full EPE Manager role, as opposed to a combined role dealing with the areas of EPE and Communications.</w:t>
      </w:r>
      <w:r w:rsidRPr="00CB091A">
        <w:rPr>
          <w:rStyle w:val="eop"/>
          <w:rFonts w:ascii="Calibri" w:hAnsi="Calibri" w:cs="Calibri"/>
          <w:sz w:val="22"/>
          <w:szCs w:val="22"/>
        </w:rPr>
        <w:t> </w:t>
      </w:r>
    </w:p>
    <w:p w14:paraId="07681B1D" w14:textId="77777777" w:rsidR="009C7B46" w:rsidRPr="00CB091A" w:rsidRDefault="009C7B46" w:rsidP="009C7B46">
      <w:pPr>
        <w:pStyle w:val="paragraph"/>
        <w:jc w:val="both"/>
        <w:textAlignment w:val="baseline"/>
        <w:rPr>
          <w:b/>
          <w:bCs/>
        </w:rPr>
      </w:pPr>
      <w:r w:rsidRPr="00CB091A">
        <w:rPr>
          <w:rStyle w:val="normaltextrun"/>
          <w:rFonts w:ascii="Calibri" w:hAnsi="Calibri" w:cs="Calibri"/>
          <w:b/>
          <w:bCs/>
          <w:sz w:val="22"/>
          <w:szCs w:val="22"/>
        </w:rPr>
        <w:t>Budget</w:t>
      </w:r>
      <w:r w:rsidRPr="00CB091A">
        <w:rPr>
          <w:rStyle w:val="eop"/>
          <w:rFonts w:ascii="Calibri" w:hAnsi="Calibri" w:cs="Calibri"/>
          <w:b/>
          <w:bCs/>
          <w:sz w:val="22"/>
          <w:szCs w:val="22"/>
        </w:rPr>
        <w:t> </w:t>
      </w:r>
    </w:p>
    <w:p w14:paraId="3FE4D504" w14:textId="77777777" w:rsidR="009C7B46" w:rsidRPr="00CB091A" w:rsidRDefault="009C7B46" w:rsidP="009C7B46">
      <w:pPr>
        <w:pStyle w:val="paragraph"/>
        <w:jc w:val="both"/>
        <w:textAlignment w:val="baseline"/>
      </w:pPr>
      <w:r w:rsidRPr="00CB091A">
        <w:rPr>
          <w:rStyle w:val="normaltextrun"/>
          <w:rFonts w:ascii="Calibri" w:hAnsi="Calibri" w:cs="Calibri"/>
          <w:sz w:val="22"/>
          <w:szCs w:val="22"/>
        </w:rPr>
        <w:t>The budget allocated to the EPE programme should be discrete and clearly identifiable and should fully support the full programme identified here.</w:t>
      </w:r>
      <w:r w:rsidRPr="00CB091A">
        <w:rPr>
          <w:rStyle w:val="eop"/>
          <w:rFonts w:ascii="Calibri" w:hAnsi="Calibri" w:cs="Calibri"/>
          <w:sz w:val="22"/>
          <w:szCs w:val="22"/>
        </w:rPr>
        <w:t> </w:t>
      </w:r>
    </w:p>
    <w:p w14:paraId="48CCDE1C" w14:textId="77777777" w:rsidR="009C7B46" w:rsidRPr="00CB091A" w:rsidRDefault="009C7B46" w:rsidP="009C7B46">
      <w:pPr>
        <w:pStyle w:val="paragraph"/>
        <w:jc w:val="both"/>
        <w:textAlignment w:val="baseline"/>
        <w:rPr>
          <w:b/>
          <w:bCs/>
        </w:rPr>
      </w:pPr>
      <w:r w:rsidRPr="00CB091A">
        <w:rPr>
          <w:rStyle w:val="normaltextrun"/>
          <w:rFonts w:ascii="Calibri" w:hAnsi="Calibri" w:cs="Calibri"/>
          <w:b/>
          <w:bCs/>
          <w:sz w:val="22"/>
          <w:szCs w:val="22"/>
        </w:rPr>
        <w:t>Note:</w:t>
      </w:r>
      <w:r w:rsidRPr="00CB091A">
        <w:rPr>
          <w:rStyle w:val="eop"/>
          <w:rFonts w:ascii="Calibri" w:hAnsi="Calibri" w:cs="Calibri"/>
          <w:b/>
          <w:bCs/>
          <w:sz w:val="22"/>
          <w:szCs w:val="22"/>
        </w:rPr>
        <w:t> </w:t>
      </w:r>
    </w:p>
    <w:p w14:paraId="7671A1F9" w14:textId="77777777" w:rsidR="009C7B46" w:rsidRPr="00CB091A" w:rsidRDefault="009C7B46" w:rsidP="009C7B46">
      <w:pPr>
        <w:pStyle w:val="paragraph"/>
        <w:jc w:val="both"/>
        <w:textAlignment w:val="baseline"/>
      </w:pPr>
      <w:r w:rsidRPr="00CB091A">
        <w:rPr>
          <w:rStyle w:val="normaltextrun"/>
          <w:rFonts w:ascii="Calibri" w:hAnsi="Calibri" w:cs="Calibri"/>
          <w:sz w:val="22"/>
          <w:szCs w:val="22"/>
        </w:rPr>
        <w:t>In the budget breakdown the pay and non-pay costs for EPE should be clearly identified.</w:t>
      </w:r>
      <w:r w:rsidRPr="00CB091A">
        <w:rPr>
          <w:rStyle w:val="eop"/>
          <w:rFonts w:ascii="Calibri" w:hAnsi="Calibri" w:cs="Calibri"/>
          <w:sz w:val="22"/>
          <w:szCs w:val="22"/>
        </w:rPr>
        <w:t> </w:t>
      </w:r>
    </w:p>
    <w:p w14:paraId="005FCA71" w14:textId="77777777" w:rsidR="009C7B46" w:rsidRPr="00CB091A" w:rsidRDefault="009C7B46" w:rsidP="009C7B46">
      <w:pPr>
        <w:pStyle w:val="paragraph"/>
        <w:jc w:val="both"/>
        <w:textAlignment w:val="baseline"/>
        <w:rPr>
          <w:rStyle w:val="eop"/>
          <w:rFonts w:ascii="Calibri" w:hAnsi="Calibri" w:cs="Calibri"/>
          <w:sz w:val="22"/>
          <w:szCs w:val="22"/>
          <w:lang w:val="en-GB"/>
        </w:rPr>
      </w:pPr>
      <w:r w:rsidRPr="00CB091A">
        <w:rPr>
          <w:rStyle w:val="normaltextrun"/>
          <w:rFonts w:ascii="Calibri" w:hAnsi="Calibri" w:cs="Calibri"/>
          <w:sz w:val="22"/>
          <w:szCs w:val="22"/>
        </w:rPr>
        <w:t xml:space="preserve">Note that the EPE role(s) should be included in the Operations Team </w:t>
      </w:r>
      <w:proofErr w:type="gramStart"/>
      <w:r w:rsidRPr="00CB091A">
        <w:rPr>
          <w:rStyle w:val="normaltextrun"/>
          <w:rFonts w:ascii="Calibri" w:hAnsi="Calibri" w:cs="Calibri"/>
          <w:sz w:val="22"/>
          <w:szCs w:val="22"/>
        </w:rPr>
        <w:t>cap</w:t>
      </w:r>
      <w:proofErr w:type="gramEnd"/>
      <w:r w:rsidRPr="00CB091A">
        <w:rPr>
          <w:rStyle w:val="normaltextrun"/>
          <w:rFonts w:ascii="Calibri" w:hAnsi="Calibri" w:cs="Calibri"/>
          <w:sz w:val="22"/>
          <w:szCs w:val="22"/>
        </w:rPr>
        <w:t xml:space="preserve"> but the non-pay costs can be allocated from research strand budgets or other sources (industry partners’ CSR etc). The sources should be clearly indicated as coming from SFI (please include the exact source of SFI funding </w:t>
      </w:r>
      <w:proofErr w:type="gramStart"/>
      <w:r w:rsidRPr="00CB091A">
        <w:rPr>
          <w:rStyle w:val="normaltextrun"/>
          <w:rFonts w:ascii="Calibri" w:hAnsi="Calibri" w:cs="Calibri"/>
          <w:sz w:val="22"/>
          <w:szCs w:val="22"/>
        </w:rPr>
        <w:t>e.g.</w:t>
      </w:r>
      <w:proofErr w:type="gramEnd"/>
      <w:r w:rsidRPr="00CB091A">
        <w:rPr>
          <w:rStyle w:val="normaltextrun"/>
          <w:rFonts w:ascii="Calibri" w:hAnsi="Calibri" w:cs="Calibri"/>
          <w:sz w:val="22"/>
          <w:szCs w:val="22"/>
        </w:rPr>
        <w:t xml:space="preserve"> operations or platform budget), industry or NE-NC sources.</w:t>
      </w:r>
    </w:p>
    <w:p w14:paraId="75E603A0" w14:textId="77777777" w:rsidR="009C7B46" w:rsidRPr="00CB091A" w:rsidRDefault="009C7B46" w:rsidP="009C7B46">
      <w:pPr>
        <w:pStyle w:val="paragraph"/>
        <w:jc w:val="both"/>
        <w:textAlignment w:val="baseline"/>
        <w:rPr>
          <w:lang w:val="en-GB"/>
        </w:rPr>
      </w:pPr>
    </w:p>
    <w:p w14:paraId="14260245" w14:textId="77777777" w:rsidR="009C7B46" w:rsidRPr="00CB091A" w:rsidRDefault="009C7B46" w:rsidP="009C7B46">
      <w:pPr>
        <w:rPr>
          <w:rFonts w:ascii="Times New Roman" w:hAnsi="Times New Roman"/>
          <w:b/>
          <w:sz w:val="24"/>
          <w:szCs w:val="26"/>
        </w:rPr>
      </w:pPr>
    </w:p>
    <w:p w14:paraId="1131DD92" w14:textId="77777777" w:rsidR="009C7B46" w:rsidRPr="00CB091A" w:rsidRDefault="009C7B46" w:rsidP="009C7B46">
      <w:pPr>
        <w:rPr>
          <w:rFonts w:ascii="Times New Roman" w:hAnsi="Times New Roman"/>
          <w:b/>
          <w:bCs/>
          <w:sz w:val="28"/>
          <w:szCs w:val="28"/>
        </w:rPr>
      </w:pPr>
      <w:r w:rsidRPr="00CB091A">
        <w:rPr>
          <w:rFonts w:ascii="Times New Roman" w:hAnsi="Times New Roman"/>
          <w:sz w:val="28"/>
          <w:szCs w:val="28"/>
        </w:rPr>
        <w:br w:type="page"/>
      </w:r>
    </w:p>
    <w:p w14:paraId="410DEEF9" w14:textId="77777777" w:rsidR="009C7B46" w:rsidRPr="00CB091A" w:rsidRDefault="009C7B46" w:rsidP="009C7B46">
      <w:pPr>
        <w:pStyle w:val="Heading3"/>
        <w:numPr>
          <w:ilvl w:val="0"/>
          <w:numId w:val="0"/>
        </w:numPr>
        <w:ind w:left="720"/>
        <w:rPr>
          <w:rFonts w:ascii="Times New Roman" w:hAnsi="Times New Roman" w:cs="Times New Roman"/>
          <w:color w:val="FF0000"/>
          <w:sz w:val="28"/>
          <w:szCs w:val="28"/>
        </w:rPr>
      </w:pPr>
      <w:r w:rsidRPr="00CB091A">
        <w:rPr>
          <w:rFonts w:ascii="Times New Roman" w:hAnsi="Times New Roman" w:cs="Times New Roman"/>
          <w:sz w:val="28"/>
          <w:szCs w:val="28"/>
        </w:rPr>
        <w:lastRenderedPageBreak/>
        <w:t>6. KPIs (max. 5 pages)</w:t>
      </w:r>
    </w:p>
    <w:p w14:paraId="4E95A47E" w14:textId="77777777" w:rsidR="009C7B46" w:rsidRPr="00CB091A" w:rsidRDefault="009C7B46" w:rsidP="009C7B46"/>
    <w:p w14:paraId="5DD44E0A" w14:textId="77777777" w:rsidR="009C7B46" w:rsidRPr="00CB091A" w:rsidRDefault="009C7B46" w:rsidP="009C7B46">
      <w:pPr>
        <w:spacing w:after="120"/>
        <w:jc w:val="both"/>
        <w:rPr>
          <w:rFonts w:ascii="Times New Roman" w:hAnsi="Times New Roman"/>
        </w:rPr>
      </w:pPr>
      <w:r w:rsidRPr="00CB091A">
        <w:rPr>
          <w:rFonts w:ascii="Times New Roman" w:hAnsi="Times New Roman"/>
        </w:rPr>
        <w:t>For SFI Research Centres awarded Phase 2 funding, a set of KPIs different to those used in Phase 1 will be used over the 6-year duration of the award. The 6 KPIs to be considered in Phase 2 are as follows:</w:t>
      </w:r>
    </w:p>
    <w:p w14:paraId="34C2AE6D" w14:textId="77777777" w:rsidR="009C7B46" w:rsidRPr="00CB091A" w:rsidRDefault="009C7B46" w:rsidP="009C7B46">
      <w:pPr>
        <w:spacing w:after="120"/>
        <w:jc w:val="both"/>
        <w:rPr>
          <w:rFonts w:ascii="Times New Roman" w:hAnsi="Times New Roman"/>
        </w:rPr>
      </w:pPr>
    </w:p>
    <w:p w14:paraId="2BAA4871" w14:textId="77777777" w:rsidR="009C7B46" w:rsidRPr="00CB091A" w:rsidRDefault="009C7B46" w:rsidP="009C7B46">
      <w:pPr>
        <w:pStyle w:val="ListParagraph"/>
        <w:numPr>
          <w:ilvl w:val="0"/>
          <w:numId w:val="23"/>
        </w:numPr>
        <w:spacing w:after="120"/>
        <w:jc w:val="both"/>
        <w:rPr>
          <w:rFonts w:ascii="Times New Roman" w:hAnsi="Times New Roman"/>
        </w:rPr>
      </w:pPr>
      <w:r w:rsidRPr="00CB091A">
        <w:rPr>
          <w:rFonts w:ascii="Times New Roman" w:hAnsi="Times New Roman"/>
        </w:rPr>
        <w:t># Active Spin Outs</w:t>
      </w:r>
    </w:p>
    <w:p w14:paraId="3EA9DD69" w14:textId="77777777" w:rsidR="009C7B46" w:rsidRPr="00CB091A" w:rsidRDefault="009C7B46" w:rsidP="009C7B46">
      <w:pPr>
        <w:pStyle w:val="ListParagraph"/>
        <w:numPr>
          <w:ilvl w:val="0"/>
          <w:numId w:val="23"/>
        </w:numPr>
        <w:spacing w:after="120"/>
        <w:jc w:val="both"/>
        <w:rPr>
          <w:rFonts w:ascii="Times New Roman" w:hAnsi="Times New Roman"/>
        </w:rPr>
      </w:pPr>
      <w:r w:rsidRPr="00CB091A">
        <w:rPr>
          <w:rFonts w:ascii="Times New Roman" w:hAnsi="Times New Roman"/>
        </w:rPr>
        <w:t>% Trainee Departure from Academia</w:t>
      </w:r>
    </w:p>
    <w:p w14:paraId="159FCE21" w14:textId="77777777" w:rsidR="009C7B46" w:rsidRPr="00CB091A" w:rsidRDefault="009C7B46" w:rsidP="009C7B46">
      <w:pPr>
        <w:pStyle w:val="ListParagraph"/>
        <w:numPr>
          <w:ilvl w:val="0"/>
          <w:numId w:val="23"/>
        </w:numPr>
        <w:spacing w:after="120"/>
        <w:jc w:val="both"/>
        <w:rPr>
          <w:rFonts w:ascii="Times New Roman" w:hAnsi="Times New Roman"/>
        </w:rPr>
      </w:pPr>
      <w:r w:rsidRPr="00CB091A">
        <w:rPr>
          <w:rFonts w:ascii="Times New Roman" w:hAnsi="Times New Roman"/>
        </w:rPr>
        <w:t># Stand-Alone ERCs</w:t>
      </w:r>
    </w:p>
    <w:p w14:paraId="2EB37852" w14:textId="77777777" w:rsidR="009C7B46" w:rsidRPr="00CB091A" w:rsidRDefault="009C7B46" w:rsidP="009C7B46">
      <w:pPr>
        <w:pStyle w:val="ListParagraph"/>
        <w:numPr>
          <w:ilvl w:val="0"/>
          <w:numId w:val="23"/>
        </w:numPr>
        <w:spacing w:after="120"/>
        <w:jc w:val="both"/>
        <w:rPr>
          <w:rFonts w:ascii="Times New Roman" w:hAnsi="Times New Roman"/>
        </w:rPr>
      </w:pPr>
      <w:r w:rsidRPr="00CB091A">
        <w:rPr>
          <w:rFonts w:ascii="Times New Roman" w:hAnsi="Times New Roman"/>
        </w:rPr>
        <w:t>% EPE Participation</w:t>
      </w:r>
    </w:p>
    <w:p w14:paraId="361B9B56" w14:textId="77777777" w:rsidR="009C7B46" w:rsidRPr="00CB091A" w:rsidRDefault="009C7B46" w:rsidP="009C7B46">
      <w:pPr>
        <w:pStyle w:val="ListParagraph"/>
        <w:numPr>
          <w:ilvl w:val="0"/>
          <w:numId w:val="23"/>
        </w:numPr>
        <w:spacing w:after="120"/>
        <w:jc w:val="both"/>
        <w:rPr>
          <w:rFonts w:ascii="Times New Roman" w:hAnsi="Times New Roman"/>
        </w:rPr>
      </w:pPr>
      <w:r w:rsidRPr="00CB091A">
        <w:rPr>
          <w:rFonts w:ascii="Times New Roman" w:hAnsi="Times New Roman"/>
        </w:rPr>
        <w:t>% Gender Balance</w:t>
      </w:r>
    </w:p>
    <w:p w14:paraId="5C22F8E6" w14:textId="77777777" w:rsidR="009C7B46" w:rsidRPr="00CB091A" w:rsidRDefault="009C7B46" w:rsidP="009C7B46">
      <w:pPr>
        <w:pStyle w:val="ListParagraph"/>
        <w:numPr>
          <w:ilvl w:val="0"/>
          <w:numId w:val="23"/>
        </w:numPr>
        <w:spacing w:after="120"/>
        <w:jc w:val="both"/>
        <w:rPr>
          <w:rFonts w:ascii="Times New Roman" w:hAnsi="Times New Roman"/>
        </w:rPr>
      </w:pPr>
      <w:r w:rsidRPr="00CB091A">
        <w:rPr>
          <w:rFonts w:ascii="Times New Roman" w:hAnsi="Times New Roman"/>
        </w:rPr>
        <w:t>Field-Weighted Citation Index</w:t>
      </w:r>
    </w:p>
    <w:p w14:paraId="44B37469" w14:textId="77777777" w:rsidR="009C7B46" w:rsidRPr="00CB091A" w:rsidRDefault="009C7B46" w:rsidP="009C7B46">
      <w:pPr>
        <w:pStyle w:val="ListParagraph"/>
        <w:spacing w:after="120"/>
        <w:jc w:val="both"/>
        <w:rPr>
          <w:rFonts w:ascii="Times New Roman" w:hAnsi="Times New Roman"/>
        </w:rPr>
      </w:pPr>
    </w:p>
    <w:p w14:paraId="3385A65A" w14:textId="77777777" w:rsidR="009C7B46" w:rsidRPr="00CB091A" w:rsidRDefault="009C7B46" w:rsidP="009C7B46">
      <w:pPr>
        <w:spacing w:after="120"/>
        <w:jc w:val="both"/>
        <w:rPr>
          <w:rFonts w:ascii="Times New Roman" w:hAnsi="Times New Roman"/>
        </w:rPr>
      </w:pPr>
      <w:r w:rsidRPr="00CB091A">
        <w:rPr>
          <w:rFonts w:ascii="Times New Roman" w:hAnsi="Times New Roman"/>
        </w:rPr>
        <w:t xml:space="preserve">Narrative should be provided on how the Centre would deliver against ambitious KPI targets in Phase 2.  </w:t>
      </w:r>
    </w:p>
    <w:p w14:paraId="294BAC1B" w14:textId="77777777" w:rsidR="009C7B46" w:rsidRPr="00CB091A" w:rsidRDefault="009C7B46" w:rsidP="009C7B46">
      <w:pPr>
        <w:spacing w:after="120"/>
        <w:jc w:val="both"/>
        <w:rPr>
          <w:rFonts w:ascii="Times New Roman" w:hAnsi="Times New Roman"/>
        </w:rPr>
      </w:pPr>
      <w:r w:rsidRPr="00CB091A">
        <w:rPr>
          <w:rFonts w:ascii="Times New Roman" w:hAnsi="Times New Roman"/>
        </w:rPr>
        <w:t xml:space="preserve">Please note that targets for the Phase 2 KPIs will be set as part of a KPI setting process for Centres that are approved for a further 6 years of funding. </w:t>
      </w:r>
    </w:p>
    <w:p w14:paraId="57164061" w14:textId="77777777" w:rsidR="009C7B46" w:rsidRPr="00CB091A" w:rsidRDefault="009C7B46" w:rsidP="009C7B46">
      <w:pPr>
        <w:rPr>
          <w:rFonts w:ascii="Times New Roman" w:hAnsi="Times New Roman"/>
          <w:sz w:val="28"/>
          <w:szCs w:val="28"/>
        </w:rPr>
      </w:pPr>
      <w:r w:rsidRPr="00CB091A">
        <w:rPr>
          <w:rFonts w:ascii="Times New Roman" w:hAnsi="Times New Roman"/>
          <w:sz w:val="28"/>
          <w:szCs w:val="28"/>
        </w:rPr>
        <w:br w:type="page"/>
      </w:r>
    </w:p>
    <w:p w14:paraId="0BB0A867" w14:textId="77777777" w:rsidR="009C7B46" w:rsidRPr="00CB091A" w:rsidRDefault="009C7B46" w:rsidP="009C7B46">
      <w:pPr>
        <w:pStyle w:val="Heading3"/>
        <w:numPr>
          <w:ilvl w:val="0"/>
          <w:numId w:val="0"/>
        </w:numPr>
        <w:ind w:left="720"/>
        <w:rPr>
          <w:rFonts w:ascii="Times New Roman" w:hAnsi="Times New Roman" w:cs="Times New Roman"/>
          <w:color w:val="FF0000"/>
          <w:sz w:val="28"/>
          <w:szCs w:val="28"/>
        </w:rPr>
      </w:pPr>
      <w:r w:rsidRPr="00CB091A">
        <w:rPr>
          <w:rFonts w:ascii="Times New Roman" w:hAnsi="Times New Roman" w:cs="Times New Roman"/>
          <w:sz w:val="28"/>
          <w:szCs w:val="28"/>
        </w:rPr>
        <w:lastRenderedPageBreak/>
        <w:t>7. Impact Statement (max. 15 pages)</w:t>
      </w:r>
    </w:p>
    <w:p w14:paraId="13391EC2" w14:textId="77777777" w:rsidR="009C7B46" w:rsidRPr="00CB091A" w:rsidRDefault="009C7B46" w:rsidP="009C7B46"/>
    <w:p w14:paraId="115DB9D1" w14:textId="77777777" w:rsidR="009C7B46" w:rsidRPr="00CB091A" w:rsidRDefault="009C7B46" w:rsidP="009C7B46">
      <w:pPr>
        <w:spacing w:after="120"/>
        <w:jc w:val="both"/>
        <w:rPr>
          <w:rFonts w:ascii="Times New Roman" w:hAnsi="Times New Roman" w:cs="Times New Roman"/>
        </w:rPr>
      </w:pPr>
      <w:r w:rsidRPr="00CB091A">
        <w:rPr>
          <w:rFonts w:ascii="Times New Roman" w:hAnsi="Times New Roman" w:cs="Times New Roman"/>
        </w:rPr>
        <w:t xml:space="preserve">In this section of the proposal, a new impact statement should be prepared for the second 6-year term which clearly articulates the potential impact of the Centre over the longer term. It is expected that aspects of this new statement will be an extension of the original impact statement and associated roadmap submitted as part of the original application for Research Centre funding, recognising that impact can be longer term, non-linear and unpredictable. Guidance can be found </w:t>
      </w:r>
      <w:hyperlink r:id="rId7" w:history="1">
        <w:r w:rsidRPr="00CB091A">
          <w:rPr>
            <w:rFonts w:ascii="Times New Roman" w:hAnsi="Times New Roman" w:cs="Times New Roman"/>
            <w:color w:val="0563C1"/>
            <w:u w:val="single"/>
          </w:rPr>
          <w:t>here</w:t>
        </w:r>
      </w:hyperlink>
      <w:r w:rsidRPr="00CB091A">
        <w:rPr>
          <w:rFonts w:ascii="Times New Roman" w:hAnsi="Times New Roman" w:cs="Times New Roman"/>
        </w:rPr>
        <w:t xml:space="preserve"> and should be consulted with whilst preparing this statement. SFI has observed that impact statements which are clearly articulated and present a convincing case are key components of competitive proposals.</w:t>
      </w:r>
    </w:p>
    <w:p w14:paraId="53AE4963" w14:textId="77777777" w:rsidR="009C7B46" w:rsidRPr="00CB091A" w:rsidRDefault="009C7B46" w:rsidP="009C7B46">
      <w:pPr>
        <w:spacing w:after="120"/>
        <w:jc w:val="both"/>
        <w:rPr>
          <w:rFonts w:ascii="Times New Roman" w:hAnsi="Times New Roman"/>
          <w:lang w:val="en" w:eastAsia="en-IE"/>
        </w:rPr>
      </w:pPr>
      <w:r w:rsidRPr="00CB091A">
        <w:rPr>
          <w:rFonts w:ascii="Times New Roman" w:hAnsi="Times New Roman"/>
          <w:lang w:val="en" w:eastAsia="en-IE"/>
        </w:rPr>
        <w:t xml:space="preserve">The impact statement should be as specific as possible and should provide information that external reviewers will find helpful in assessing the potential impact of the proposed research activity. Appropriate plans, milestones, and deliverables associated with delivering the potential impact may also be included. Plans to </w:t>
      </w:r>
      <w:proofErr w:type="spellStart"/>
      <w:r w:rsidRPr="00CB091A">
        <w:rPr>
          <w:rFonts w:ascii="Times New Roman" w:hAnsi="Times New Roman"/>
          <w:lang w:val="en" w:eastAsia="en-IE"/>
        </w:rPr>
        <w:t>utilise</w:t>
      </w:r>
      <w:proofErr w:type="spellEnd"/>
      <w:r w:rsidRPr="00CB091A">
        <w:rPr>
          <w:rFonts w:ascii="Times New Roman" w:hAnsi="Times New Roman"/>
          <w:lang w:val="en" w:eastAsia="en-IE"/>
        </w:rPr>
        <w:t xml:space="preserve"> appropriate SFI and other funding sources to assist with achieving impact should be included if relevant. However, considering that impact is a key review criterion, applicants are advised to make full use of the space provided to make a strong, unambiguous, and realistic impact case with appropriate emphasis and an objective view on how long it may require for the potential impact(s) to be fully </w:t>
      </w:r>
      <w:proofErr w:type="spellStart"/>
      <w:r w:rsidRPr="00CB091A">
        <w:rPr>
          <w:rFonts w:ascii="Times New Roman" w:hAnsi="Times New Roman"/>
          <w:lang w:val="en" w:eastAsia="en-IE"/>
        </w:rPr>
        <w:t>realised</w:t>
      </w:r>
      <w:proofErr w:type="spellEnd"/>
      <w:r w:rsidRPr="00CB091A">
        <w:rPr>
          <w:rFonts w:ascii="Times New Roman" w:hAnsi="Times New Roman"/>
          <w:lang w:val="en" w:eastAsia="en-IE"/>
        </w:rPr>
        <w:t>.</w:t>
      </w:r>
    </w:p>
    <w:p w14:paraId="60423939" w14:textId="77777777" w:rsidR="009C7B46" w:rsidRPr="00CB091A" w:rsidRDefault="009C7B46" w:rsidP="009C7B46">
      <w:pPr>
        <w:spacing w:after="120"/>
        <w:jc w:val="both"/>
        <w:rPr>
          <w:rFonts w:ascii="Times New Roman" w:hAnsi="Times New Roman"/>
          <w:lang w:val="en" w:eastAsia="en-IE"/>
        </w:rPr>
      </w:pPr>
      <w:r w:rsidRPr="00CB091A">
        <w:rPr>
          <w:rFonts w:ascii="Times New Roman" w:hAnsi="Times New Roman"/>
          <w:lang w:val="en" w:eastAsia="en-IE"/>
        </w:rPr>
        <w:t>The impact statement should be written primarily in lay, non-technical language. It should be as specific and comprehensive as possible, and it should describe potential economic and societal impacts by answering the following overarching questions:</w:t>
      </w:r>
    </w:p>
    <w:p w14:paraId="679A2CE0" w14:textId="77777777" w:rsidR="009C7B46" w:rsidRPr="00CB091A" w:rsidRDefault="009C7B46" w:rsidP="009C7B46">
      <w:pPr>
        <w:numPr>
          <w:ilvl w:val="0"/>
          <w:numId w:val="8"/>
        </w:numPr>
        <w:ind w:left="426" w:hanging="284"/>
        <w:jc w:val="both"/>
        <w:rPr>
          <w:rFonts w:ascii="Times New Roman" w:eastAsia="Calibri" w:hAnsi="Times New Roman"/>
          <w:lang w:val="en" w:eastAsia="en-IE"/>
        </w:rPr>
      </w:pPr>
      <w:r w:rsidRPr="00CB091A">
        <w:rPr>
          <w:rFonts w:ascii="Times New Roman" w:eastAsia="Calibri" w:hAnsi="Times New Roman"/>
          <w:lang w:val="en" w:eastAsia="en-IE"/>
        </w:rPr>
        <w:t>Who will benefit from this research? (</w:t>
      </w:r>
      <w:proofErr w:type="gramStart"/>
      <w:r w:rsidRPr="00CB091A">
        <w:rPr>
          <w:rFonts w:ascii="Times New Roman" w:eastAsia="Calibri" w:hAnsi="Times New Roman"/>
          <w:lang w:val="en" w:eastAsia="en-IE"/>
        </w:rPr>
        <w:t>academic</w:t>
      </w:r>
      <w:proofErr w:type="gramEnd"/>
      <w:r w:rsidRPr="00CB091A">
        <w:rPr>
          <w:rFonts w:ascii="Times New Roman" w:eastAsia="Calibri" w:hAnsi="Times New Roman"/>
          <w:lang w:val="en" w:eastAsia="en-IE"/>
        </w:rPr>
        <w:t xml:space="preserve"> partner(s), industry partner(s), public, policy makers, other stakeholders)? </w:t>
      </w:r>
    </w:p>
    <w:p w14:paraId="20B8802B" w14:textId="77777777" w:rsidR="009C7B46" w:rsidRPr="00CB091A" w:rsidRDefault="009C7B46" w:rsidP="009C7B46">
      <w:pPr>
        <w:numPr>
          <w:ilvl w:val="0"/>
          <w:numId w:val="8"/>
        </w:numPr>
        <w:ind w:left="426" w:hanging="284"/>
        <w:jc w:val="both"/>
        <w:rPr>
          <w:rFonts w:ascii="Times New Roman" w:eastAsia="Calibri" w:hAnsi="Times New Roman"/>
          <w:lang w:val="en" w:eastAsia="en-IE"/>
        </w:rPr>
      </w:pPr>
      <w:r w:rsidRPr="00CB091A">
        <w:rPr>
          <w:rFonts w:ascii="Times New Roman" w:eastAsia="Calibri" w:hAnsi="Times New Roman"/>
          <w:lang w:val="en" w:eastAsia="en-IE"/>
        </w:rPr>
        <w:t xml:space="preserve">What plans will you put in place to increase the chances of economic and societal impacts from the proposed research? </w:t>
      </w:r>
    </w:p>
    <w:p w14:paraId="6119AF96" w14:textId="77777777" w:rsidR="009C7B46" w:rsidRPr="00CB091A" w:rsidRDefault="009C7B46" w:rsidP="009C7B46">
      <w:pPr>
        <w:numPr>
          <w:ilvl w:val="0"/>
          <w:numId w:val="8"/>
        </w:numPr>
        <w:ind w:left="426" w:hanging="284"/>
        <w:jc w:val="both"/>
        <w:rPr>
          <w:rFonts w:ascii="Times New Roman" w:eastAsia="Calibri" w:hAnsi="Times New Roman"/>
          <w:lang w:val="en" w:eastAsia="en-IE"/>
        </w:rPr>
      </w:pPr>
      <w:r w:rsidRPr="00CB091A">
        <w:rPr>
          <w:rFonts w:ascii="Times New Roman" w:eastAsia="Calibri" w:hAnsi="Times New Roman"/>
          <w:lang w:val="en" w:eastAsia="en-IE"/>
        </w:rPr>
        <w:t xml:space="preserve">When will there be a benefit from this research? (i.e., over what timeframe might the expected benefits of the proposed research </w:t>
      </w:r>
      <w:proofErr w:type="spellStart"/>
      <w:r w:rsidRPr="00CB091A">
        <w:rPr>
          <w:rFonts w:ascii="Times New Roman" w:eastAsia="Calibri" w:hAnsi="Times New Roman"/>
          <w:lang w:val="en" w:eastAsia="en-IE"/>
        </w:rPr>
        <w:t>programme</w:t>
      </w:r>
      <w:proofErr w:type="spellEnd"/>
      <w:r w:rsidRPr="00CB091A">
        <w:rPr>
          <w:rFonts w:ascii="Times New Roman" w:eastAsia="Calibri" w:hAnsi="Times New Roman"/>
          <w:lang w:val="en" w:eastAsia="en-IE"/>
        </w:rPr>
        <w:t xml:space="preserve"> be </w:t>
      </w:r>
      <w:proofErr w:type="spellStart"/>
      <w:r w:rsidRPr="00CB091A">
        <w:rPr>
          <w:rFonts w:ascii="Times New Roman" w:eastAsia="Calibri" w:hAnsi="Times New Roman"/>
          <w:lang w:val="en" w:eastAsia="en-IE"/>
        </w:rPr>
        <w:t>realised</w:t>
      </w:r>
      <w:proofErr w:type="spellEnd"/>
      <w:r w:rsidRPr="00CB091A">
        <w:rPr>
          <w:rFonts w:ascii="Times New Roman" w:eastAsia="Calibri" w:hAnsi="Times New Roman"/>
          <w:lang w:val="en" w:eastAsia="en-IE"/>
        </w:rPr>
        <w:t>)</w:t>
      </w:r>
    </w:p>
    <w:p w14:paraId="3171EFA6" w14:textId="77777777" w:rsidR="009C7B46" w:rsidRPr="00CB091A" w:rsidRDefault="009C7B46" w:rsidP="009C7B46">
      <w:pPr>
        <w:numPr>
          <w:ilvl w:val="0"/>
          <w:numId w:val="8"/>
        </w:numPr>
        <w:ind w:left="426" w:hanging="284"/>
        <w:jc w:val="both"/>
        <w:rPr>
          <w:rFonts w:ascii="Times New Roman" w:eastAsia="Calibri" w:hAnsi="Times New Roman"/>
          <w:lang w:val="en" w:eastAsia="en-IE"/>
        </w:rPr>
      </w:pPr>
      <w:r w:rsidRPr="00CB091A">
        <w:rPr>
          <w:rFonts w:ascii="Times New Roman" w:eastAsia="Calibri" w:hAnsi="Times New Roman"/>
          <w:lang w:val="en" w:eastAsia="en-IE"/>
        </w:rPr>
        <w:t>What is the competitive “edge” of the proposed Research Centre? (</w:t>
      </w:r>
      <w:proofErr w:type="gramStart"/>
      <w:r w:rsidRPr="00CB091A">
        <w:rPr>
          <w:rFonts w:ascii="Times New Roman" w:eastAsia="Calibri" w:hAnsi="Times New Roman"/>
          <w:lang w:val="en" w:eastAsia="en-IE"/>
        </w:rPr>
        <w:t>e.g.</w:t>
      </w:r>
      <w:proofErr w:type="gramEnd"/>
      <w:r w:rsidRPr="00CB091A">
        <w:rPr>
          <w:rFonts w:ascii="Times New Roman" w:eastAsia="Calibri" w:hAnsi="Times New Roman"/>
          <w:lang w:val="en" w:eastAsia="en-IE"/>
        </w:rPr>
        <w:t xml:space="preserve"> novelty, innovation, ability to create synergistic opportunities, ability to become world leading)</w:t>
      </w:r>
    </w:p>
    <w:p w14:paraId="7B038B31" w14:textId="77777777" w:rsidR="009C7B46" w:rsidRPr="00CB091A" w:rsidRDefault="009C7B46" w:rsidP="009C7B46">
      <w:pPr>
        <w:numPr>
          <w:ilvl w:val="0"/>
          <w:numId w:val="8"/>
        </w:numPr>
        <w:ind w:left="426" w:hanging="284"/>
        <w:jc w:val="both"/>
        <w:rPr>
          <w:rFonts w:ascii="Times New Roman" w:eastAsia="Calibri" w:hAnsi="Times New Roman"/>
          <w:lang w:val="en" w:eastAsia="en-IE"/>
        </w:rPr>
      </w:pPr>
      <w:r w:rsidRPr="00CB091A">
        <w:rPr>
          <w:rFonts w:ascii="Times New Roman" w:eastAsia="Calibri" w:hAnsi="Times New Roman"/>
          <w:lang w:val="en" w:eastAsia="en-IE"/>
        </w:rPr>
        <w:t xml:space="preserve">How will stakeholders benefit from this research? </w:t>
      </w:r>
    </w:p>
    <w:p w14:paraId="51FFD97A" w14:textId="77777777" w:rsidR="009C7B46" w:rsidRPr="00CB091A" w:rsidRDefault="009C7B46" w:rsidP="009C7B46">
      <w:pPr>
        <w:numPr>
          <w:ilvl w:val="0"/>
          <w:numId w:val="8"/>
        </w:numPr>
        <w:ind w:left="426" w:hanging="284"/>
        <w:jc w:val="both"/>
        <w:rPr>
          <w:rFonts w:ascii="Times New Roman" w:eastAsia="Calibri" w:hAnsi="Times New Roman"/>
          <w:lang w:val="en" w:eastAsia="en-IE"/>
        </w:rPr>
      </w:pPr>
      <w:r w:rsidRPr="00CB091A">
        <w:rPr>
          <w:rFonts w:ascii="Times New Roman" w:eastAsia="Calibri" w:hAnsi="Times New Roman"/>
          <w:lang w:val="en" w:eastAsia="en-IE"/>
        </w:rPr>
        <w:t xml:space="preserve">Where will the benefit of this research be </w:t>
      </w:r>
      <w:proofErr w:type="spellStart"/>
      <w:r w:rsidRPr="00CB091A">
        <w:rPr>
          <w:rFonts w:ascii="Times New Roman" w:eastAsia="Calibri" w:hAnsi="Times New Roman"/>
          <w:lang w:val="en" w:eastAsia="en-IE"/>
        </w:rPr>
        <w:t>realised</w:t>
      </w:r>
      <w:proofErr w:type="spellEnd"/>
      <w:r w:rsidRPr="00CB091A">
        <w:rPr>
          <w:rFonts w:ascii="Times New Roman" w:eastAsia="Calibri" w:hAnsi="Times New Roman"/>
          <w:lang w:val="en" w:eastAsia="en-IE"/>
        </w:rPr>
        <w:t>? (e.g., Ireland, Europe, market sectors)</w:t>
      </w:r>
    </w:p>
    <w:p w14:paraId="5F46EEC4" w14:textId="77777777" w:rsidR="009C7B46" w:rsidRPr="00CB091A" w:rsidRDefault="009C7B46" w:rsidP="009C7B46">
      <w:pPr>
        <w:autoSpaceDE w:val="0"/>
        <w:autoSpaceDN w:val="0"/>
        <w:adjustRightInd w:val="0"/>
        <w:jc w:val="both"/>
        <w:rPr>
          <w:rFonts w:ascii="Times New Roman" w:hAnsi="Times New Roman" w:cs="Times New Roman"/>
        </w:rPr>
      </w:pPr>
    </w:p>
    <w:p w14:paraId="3F42C00D"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cs="Times New Roman"/>
        </w:rPr>
        <w:t xml:space="preserve">When describing the potential </w:t>
      </w:r>
      <w:r w:rsidRPr="00CB091A">
        <w:rPr>
          <w:rFonts w:ascii="Times New Roman" w:hAnsi="Times New Roman" w:cs="Times New Roman"/>
          <w:color w:val="000000"/>
          <w:lang w:eastAsia="en-IE"/>
        </w:rPr>
        <w:t xml:space="preserve">economic impact arising during the entire funding period, cross reference should be made to the business and commercialisation plans. </w:t>
      </w:r>
    </w:p>
    <w:p w14:paraId="7ECE8D4F"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551000B1"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cs="Times New Roman"/>
          <w:color w:val="000000"/>
          <w:lang w:eastAsia="en-IE"/>
        </w:rPr>
        <w:t xml:space="preserve">The Centre should also consider and describe how a culture of entrepreneurship will be developed and supported within the Centre and how researchers will be encouraged, </w:t>
      </w:r>
      <w:proofErr w:type="gramStart"/>
      <w:r w:rsidRPr="00CB091A">
        <w:rPr>
          <w:rFonts w:ascii="Times New Roman" w:hAnsi="Times New Roman" w:cs="Times New Roman"/>
          <w:color w:val="000000"/>
          <w:lang w:eastAsia="en-IE"/>
        </w:rPr>
        <w:t>incentivised</w:t>
      </w:r>
      <w:proofErr w:type="gramEnd"/>
      <w:r w:rsidRPr="00CB091A">
        <w:rPr>
          <w:rFonts w:ascii="Times New Roman" w:hAnsi="Times New Roman" w:cs="Times New Roman"/>
          <w:color w:val="000000"/>
          <w:lang w:eastAsia="en-IE"/>
        </w:rPr>
        <w:t xml:space="preserve"> and rewarded for entrepreneurial activities, and how these activities in turn can underpin a variety of different impact indicators. </w:t>
      </w:r>
      <w:r w:rsidRPr="00CB091A">
        <w:rPr>
          <w:rFonts w:ascii="Times New Roman" w:hAnsi="Times New Roman"/>
        </w:rPr>
        <w:t xml:space="preserve">Entrepreneurship is recognised as a powerful driver of economic growth and job creation. The </w:t>
      </w:r>
      <w:r w:rsidRPr="00CB091A">
        <w:rPr>
          <w:rFonts w:ascii="Times New Roman" w:hAnsi="Times New Roman"/>
          <w:b/>
        </w:rPr>
        <w:t>National Policy Statement on Entrepreneurship</w:t>
      </w:r>
      <w:r w:rsidRPr="00CB091A">
        <w:rPr>
          <w:rStyle w:val="FootnoteReference"/>
          <w:rFonts w:ascii="Times New Roman" w:hAnsi="Times New Roman"/>
        </w:rPr>
        <w:footnoteReference w:id="1"/>
      </w:r>
      <w:r w:rsidRPr="00CB091A">
        <w:rPr>
          <w:rFonts w:ascii="Times New Roman" w:hAnsi="Times New Roman"/>
        </w:rPr>
        <w:t xml:space="preserve"> in Ireland published in 2014, sets out </w:t>
      </w:r>
      <w:proofErr w:type="gramStart"/>
      <w:r w:rsidRPr="00CB091A">
        <w:rPr>
          <w:rFonts w:ascii="Times New Roman" w:hAnsi="Times New Roman"/>
        </w:rPr>
        <w:t>a number of</w:t>
      </w:r>
      <w:proofErr w:type="gramEnd"/>
      <w:r w:rsidRPr="00CB091A">
        <w:rPr>
          <w:rFonts w:ascii="Times New Roman" w:hAnsi="Times New Roman"/>
        </w:rPr>
        <w:t xml:space="preserve"> strategic objectives to support Ireland’s ambition to be among the most entrepreneurial countries in the world. SFI Research Centres can play a significant role in this ambition. </w:t>
      </w:r>
    </w:p>
    <w:p w14:paraId="61F75CD7"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69B19C70"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cs="Times New Roman"/>
          <w:noProof/>
          <w:sz w:val="24"/>
          <w:szCs w:val="24"/>
          <w:lang w:eastAsia="en-IE"/>
        </w:rPr>
        <mc:AlternateContent>
          <mc:Choice Requires="wps">
            <w:drawing>
              <wp:anchor distT="45720" distB="45720" distL="114300" distR="114300" simplePos="0" relativeHeight="251659264" behindDoc="0" locked="0" layoutInCell="1" allowOverlap="1" wp14:anchorId="1775B0D5" wp14:editId="190DA556">
                <wp:simplePos x="0" y="0"/>
                <wp:positionH relativeFrom="margin">
                  <wp:posOffset>-48895</wp:posOffset>
                </wp:positionH>
                <wp:positionV relativeFrom="paragraph">
                  <wp:posOffset>759396</wp:posOffset>
                </wp:positionV>
                <wp:extent cx="5940000" cy="1438275"/>
                <wp:effectExtent l="0" t="0" r="22860" b="285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1438275"/>
                        </a:xfrm>
                        <a:prstGeom prst="rect">
                          <a:avLst/>
                        </a:prstGeom>
                        <a:solidFill>
                          <a:schemeClr val="bg1">
                            <a:lumMod val="95000"/>
                          </a:schemeClr>
                        </a:solidFill>
                        <a:ln w="19050">
                          <a:solidFill>
                            <a:srgbClr val="000000"/>
                          </a:solidFill>
                          <a:miter lim="800000"/>
                          <a:headEnd/>
                          <a:tailEnd/>
                        </a:ln>
                      </wps:spPr>
                      <wps:txbx>
                        <w:txbxContent>
                          <w:p w14:paraId="197AC0BE" w14:textId="77777777" w:rsidR="009C7B46" w:rsidRPr="00BB7071" w:rsidRDefault="009C7B46" w:rsidP="009C7B46">
                            <w:pPr>
                              <w:spacing w:after="120"/>
                              <w:jc w:val="both"/>
                              <w:rPr>
                                <w:rFonts w:ascii="Calibri" w:hAnsi="Calibri" w:cs="Calibri"/>
                                <w:b/>
                                <w:lang w:val="en" w:eastAsia="en-IE"/>
                              </w:rPr>
                            </w:pPr>
                            <w:r w:rsidRPr="00623B6E">
                              <w:rPr>
                                <w:rFonts w:ascii="Calibri" w:hAnsi="Calibri" w:cs="Calibri"/>
                                <w:b/>
                                <w:lang w:val="en" w:eastAsia="en-IE"/>
                              </w:rPr>
                              <w:t>Applicants are encouraged to consult</w:t>
                            </w:r>
                            <w:r>
                              <w:rPr>
                                <w:rFonts w:ascii="Calibri" w:hAnsi="Calibri" w:cs="Calibri"/>
                                <w:b/>
                                <w:lang w:val="en" w:eastAsia="en-IE"/>
                              </w:rPr>
                              <w:t xml:space="preserve"> </w:t>
                            </w:r>
                            <w:hyperlink r:id="rId8" w:tgtFrame="_blank" w:history="1">
                              <w:r>
                                <w:rPr>
                                  <w:rStyle w:val="Hyperlink"/>
                                  <w:rFonts w:ascii="Calibri" w:hAnsi="Calibri" w:cs="Calibri"/>
                                  <w:b/>
                                  <w:lang w:val="en" w:eastAsia="en-IE"/>
                                </w:rPr>
                                <w:t>Shaping Our Future</w:t>
                              </w:r>
                            </w:hyperlink>
                            <w:r w:rsidRPr="00BB7071">
                              <w:rPr>
                                <w:rFonts w:ascii="Calibri" w:hAnsi="Calibri" w:cs="Calibri"/>
                                <w:b/>
                                <w:lang w:val="en" w:eastAsia="en-IE"/>
                              </w:rPr>
                              <w:t xml:space="preserve">, </w:t>
                            </w:r>
                            <w:hyperlink r:id="rId9" w:history="1">
                              <w:r w:rsidRPr="00BB7071">
                                <w:rPr>
                                  <w:rStyle w:val="Hyperlink"/>
                                  <w:b/>
                                </w:rPr>
                                <w:t>Innovation 2020</w:t>
                              </w:r>
                            </w:hyperlink>
                            <w:r w:rsidRPr="00BB7071">
                              <w:rPr>
                                <w:rFonts w:ascii="Calibri" w:hAnsi="Calibri" w:cs="Calibri"/>
                                <w:b/>
                                <w:lang w:val="en" w:eastAsia="en-IE"/>
                              </w:rPr>
                              <w:t xml:space="preserve"> and the </w:t>
                            </w:r>
                            <w:hyperlink r:id="rId10" w:history="1">
                              <w:r w:rsidRPr="00BB7071">
                                <w:rPr>
                                  <w:rStyle w:val="Hyperlink"/>
                                  <w:b/>
                                </w:rPr>
                                <w:t>Project Ireland 2040</w:t>
                              </w:r>
                            </w:hyperlink>
                            <w:r w:rsidRPr="00BB7071">
                              <w:rPr>
                                <w:rFonts w:ascii="Calibri" w:hAnsi="Calibri" w:cs="Calibri"/>
                                <w:b/>
                                <w:lang w:val="en" w:eastAsia="en-IE"/>
                              </w:rPr>
                              <w:t xml:space="preserve"> strategy documents, in addition to the </w:t>
                            </w:r>
                            <w:r w:rsidRPr="00BB7071">
                              <w:rPr>
                                <w:b/>
                              </w:rPr>
                              <w:t>Small Advanced Economies</w:t>
                            </w:r>
                            <w:r w:rsidRPr="00BB7071">
                              <w:t xml:space="preserve"> </w:t>
                            </w:r>
                            <w:r w:rsidRPr="00BB7071">
                              <w:rPr>
                                <w:rFonts w:ascii="Calibri" w:hAnsi="Calibri" w:cs="Calibri"/>
                                <w:b/>
                                <w:lang w:val="en" w:eastAsia="en-IE"/>
                              </w:rPr>
                              <w:t>Initiative</w:t>
                            </w:r>
                            <w:r w:rsidRPr="00BB7071">
                              <w:t xml:space="preserve"> </w:t>
                            </w:r>
                            <w:r w:rsidRPr="00BB7071">
                              <w:rPr>
                                <w:rFonts w:ascii="Calibri" w:hAnsi="Calibri" w:cs="Calibri"/>
                                <w:b/>
                                <w:lang w:val="en" w:eastAsia="en-IE"/>
                              </w:rPr>
                              <w:t xml:space="preserve">- </w:t>
                            </w:r>
                            <w:r w:rsidRPr="00BB7071">
                              <w:t>“</w:t>
                            </w:r>
                            <w:hyperlink r:id="rId11" w:history="1">
                              <w:r w:rsidRPr="00BB7071">
                                <w:rPr>
                                  <w:rStyle w:val="Hyperlink"/>
                                  <w:rFonts w:ascii="Calibri" w:hAnsi="Calibri" w:cs="Calibri"/>
                                  <w:b/>
                                  <w:lang w:val="en" w:eastAsia="en-IE"/>
                                </w:rPr>
                                <w:t>Broadening the Scope of Impact</w:t>
                              </w:r>
                            </w:hyperlink>
                            <w:r w:rsidRPr="00BB7071">
                              <w:t xml:space="preserve">” </w:t>
                            </w:r>
                            <w:r w:rsidRPr="00BB7071">
                              <w:rPr>
                                <w:b/>
                              </w:rPr>
                              <w:t xml:space="preserve">document </w:t>
                            </w:r>
                            <w:r w:rsidRPr="00BB7071">
                              <w:rPr>
                                <w:rFonts w:ascii="Calibri" w:hAnsi="Calibri" w:cs="Calibri"/>
                                <w:b/>
                                <w:lang w:val="en" w:eastAsia="en-IE"/>
                              </w:rPr>
                              <w:t xml:space="preserve">before writing their impact statement. </w:t>
                            </w:r>
                          </w:p>
                          <w:p w14:paraId="1540F39F" w14:textId="77777777" w:rsidR="009C7B46" w:rsidRPr="00623B6E" w:rsidRDefault="009C7B46" w:rsidP="009C7B46">
                            <w:pPr>
                              <w:spacing w:after="120"/>
                              <w:jc w:val="both"/>
                              <w:rPr>
                                <w:rFonts w:ascii="Calibri" w:hAnsi="Calibri" w:cs="Calibri"/>
                                <w:b/>
                                <w:lang w:val="en" w:eastAsia="en-IE"/>
                              </w:rPr>
                            </w:pPr>
                            <w:r w:rsidRPr="00BB7071">
                              <w:rPr>
                                <w:rFonts w:ascii="Calibri" w:hAnsi="Calibri" w:cs="Calibri"/>
                                <w:b/>
                                <w:lang w:val="en" w:eastAsia="en-IE"/>
                              </w:rPr>
                              <w:t xml:space="preserve">For more information and guidance on how to successfully articulate impact, detailed information is available on the </w:t>
                            </w:r>
                            <w:hyperlink r:id="rId12" w:history="1">
                              <w:r w:rsidRPr="00BB7071">
                                <w:rPr>
                                  <w:rStyle w:val="Hyperlink"/>
                                  <w:rFonts w:ascii="Calibri" w:hAnsi="Calibri" w:cs="Calibri"/>
                                  <w:b/>
                                  <w:lang w:val="en" w:eastAsia="en-IE"/>
                                </w:rPr>
                                <w:t>SFI website</w:t>
                              </w:r>
                            </w:hyperlink>
                            <w:r w:rsidRPr="00BB7071">
                              <w:rPr>
                                <w:rFonts w:ascii="Calibri" w:hAnsi="Calibri" w:cs="Calibri"/>
                                <w:b/>
                                <w:lang w:val="en" w:eastAsia="en-IE"/>
                              </w:rPr>
                              <w:t xml:space="preserve">. A </w:t>
                            </w:r>
                            <w:hyperlink r:id="rId13" w:history="1">
                              <w:r w:rsidRPr="00BB7071">
                                <w:rPr>
                                  <w:rStyle w:val="Hyperlink"/>
                                  <w:rFonts w:ascii="Calibri" w:hAnsi="Calibri" w:cs="Calibri"/>
                                  <w:b/>
                                  <w:lang w:val="en" w:eastAsia="en-IE"/>
                                </w:rPr>
                                <w:t>webinar</w:t>
                              </w:r>
                            </w:hyperlink>
                            <w:r w:rsidRPr="00BB7071">
                              <w:rPr>
                                <w:rFonts w:ascii="Calibri" w:hAnsi="Calibri" w:cs="Calibri"/>
                                <w:b/>
                                <w:lang w:val="en" w:eastAsia="en-IE"/>
                              </w:rPr>
                              <w:t xml:space="preserve"> is also available. Applicants are advised to refer to this information in advance of preparing the Impact sections of the Phase 2 proposal (progress report and proposal).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75B0D5" id="_x0000_s1029" type="#_x0000_t202" style="position:absolute;left:0;text-align:left;margin-left:-3.85pt;margin-top:59.8pt;width:467.7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" fillcolor="#f2f2f2 [3052]" strokeweight="1.5pt">
                <v:textbox>
                  <w:txbxContent>
                    <w:p w14:paraId="197AC0BE" w14:textId="77777777" w:rsidR="009C7B46" w:rsidRPr="00BB7071" w:rsidRDefault="009C7B46" w:rsidP="009C7B46">
                      <w:pPr>
                        <w:spacing w:after="120"/>
                        <w:jc w:val="both"/>
                        <w:rPr>
                          <w:rFonts w:ascii="Calibri" w:hAnsi="Calibri" w:cs="Calibri"/>
                          <w:b/>
                          <w:lang w:val="en" w:eastAsia="en-IE"/>
                        </w:rPr>
                      </w:pPr>
                      <w:r w:rsidRPr="00623B6E">
                        <w:rPr>
                          <w:rFonts w:ascii="Calibri" w:hAnsi="Calibri" w:cs="Calibri"/>
                          <w:b/>
                          <w:lang w:val="en" w:eastAsia="en-IE"/>
                        </w:rPr>
                        <w:t>Applicants are encouraged to consult</w:t>
                      </w:r>
                      <w:r>
                        <w:rPr>
                          <w:rFonts w:ascii="Calibri" w:hAnsi="Calibri" w:cs="Calibri"/>
                          <w:b/>
                          <w:lang w:val="en" w:eastAsia="en-IE"/>
                        </w:rPr>
                        <w:t xml:space="preserve"> </w:t>
                      </w:r>
                      <w:hyperlink r:id="rId14" w:tgtFrame="_blank" w:history="1">
                        <w:r>
                          <w:rPr>
                            <w:rStyle w:val="Hyperlink"/>
                            <w:rFonts w:ascii="Calibri" w:hAnsi="Calibri" w:cs="Calibri"/>
                            <w:b/>
                            <w:lang w:val="en" w:eastAsia="en-IE"/>
                          </w:rPr>
                          <w:t>Shaping Our Future</w:t>
                        </w:r>
                      </w:hyperlink>
                      <w:r w:rsidRPr="00BB7071">
                        <w:rPr>
                          <w:rFonts w:ascii="Calibri" w:hAnsi="Calibri" w:cs="Calibri"/>
                          <w:b/>
                          <w:lang w:val="en" w:eastAsia="en-IE"/>
                        </w:rPr>
                        <w:t xml:space="preserve">, </w:t>
                      </w:r>
                      <w:hyperlink r:id="rId15" w:history="1">
                        <w:r w:rsidRPr="00BB7071">
                          <w:rPr>
                            <w:rStyle w:val="Hyperlink"/>
                            <w:b/>
                          </w:rPr>
                          <w:t>Innovation 2020</w:t>
                        </w:r>
                      </w:hyperlink>
                      <w:r w:rsidRPr="00BB7071">
                        <w:rPr>
                          <w:rFonts w:ascii="Calibri" w:hAnsi="Calibri" w:cs="Calibri"/>
                          <w:b/>
                          <w:lang w:val="en" w:eastAsia="en-IE"/>
                        </w:rPr>
                        <w:t xml:space="preserve"> and the </w:t>
                      </w:r>
                      <w:hyperlink r:id="rId16" w:history="1">
                        <w:r w:rsidRPr="00BB7071">
                          <w:rPr>
                            <w:rStyle w:val="Hyperlink"/>
                            <w:b/>
                          </w:rPr>
                          <w:t>Project Ireland 2040</w:t>
                        </w:r>
                      </w:hyperlink>
                      <w:r w:rsidRPr="00BB7071">
                        <w:rPr>
                          <w:rFonts w:ascii="Calibri" w:hAnsi="Calibri" w:cs="Calibri"/>
                          <w:b/>
                          <w:lang w:val="en" w:eastAsia="en-IE"/>
                        </w:rPr>
                        <w:t xml:space="preserve"> strategy documents, in addition to the </w:t>
                      </w:r>
                      <w:r w:rsidRPr="00BB7071">
                        <w:rPr>
                          <w:b/>
                        </w:rPr>
                        <w:t>Small Advanced Economies</w:t>
                      </w:r>
                      <w:r w:rsidRPr="00BB7071">
                        <w:t xml:space="preserve"> </w:t>
                      </w:r>
                      <w:r w:rsidRPr="00BB7071">
                        <w:rPr>
                          <w:rFonts w:ascii="Calibri" w:hAnsi="Calibri" w:cs="Calibri"/>
                          <w:b/>
                          <w:lang w:val="en" w:eastAsia="en-IE"/>
                        </w:rPr>
                        <w:t>Initiative</w:t>
                      </w:r>
                      <w:r w:rsidRPr="00BB7071">
                        <w:t xml:space="preserve"> </w:t>
                      </w:r>
                      <w:r w:rsidRPr="00BB7071">
                        <w:rPr>
                          <w:rFonts w:ascii="Calibri" w:hAnsi="Calibri" w:cs="Calibri"/>
                          <w:b/>
                          <w:lang w:val="en" w:eastAsia="en-IE"/>
                        </w:rPr>
                        <w:t xml:space="preserve">- </w:t>
                      </w:r>
                      <w:r w:rsidRPr="00BB7071">
                        <w:t>“</w:t>
                      </w:r>
                      <w:hyperlink r:id="rId17" w:history="1">
                        <w:r w:rsidRPr="00BB7071">
                          <w:rPr>
                            <w:rStyle w:val="Hyperlink"/>
                            <w:rFonts w:ascii="Calibri" w:hAnsi="Calibri" w:cs="Calibri"/>
                            <w:b/>
                            <w:lang w:val="en" w:eastAsia="en-IE"/>
                          </w:rPr>
                          <w:t>Broadening the Scope of Impact</w:t>
                        </w:r>
                      </w:hyperlink>
                      <w:r w:rsidRPr="00BB7071">
                        <w:t xml:space="preserve">” </w:t>
                      </w:r>
                      <w:r w:rsidRPr="00BB7071">
                        <w:rPr>
                          <w:b/>
                        </w:rPr>
                        <w:t xml:space="preserve">document </w:t>
                      </w:r>
                      <w:r w:rsidRPr="00BB7071">
                        <w:rPr>
                          <w:rFonts w:ascii="Calibri" w:hAnsi="Calibri" w:cs="Calibri"/>
                          <w:b/>
                          <w:lang w:val="en" w:eastAsia="en-IE"/>
                        </w:rPr>
                        <w:t xml:space="preserve">before writing their impact statement. </w:t>
                      </w:r>
                    </w:p>
                    <w:p w14:paraId="1540F39F" w14:textId="77777777" w:rsidR="009C7B46" w:rsidRPr="00623B6E" w:rsidRDefault="009C7B46" w:rsidP="009C7B46">
                      <w:pPr>
                        <w:spacing w:after="120"/>
                        <w:jc w:val="both"/>
                        <w:rPr>
                          <w:rFonts w:ascii="Calibri" w:hAnsi="Calibri" w:cs="Calibri"/>
                          <w:b/>
                          <w:lang w:val="en" w:eastAsia="en-IE"/>
                        </w:rPr>
                      </w:pPr>
                      <w:r w:rsidRPr="00BB7071">
                        <w:rPr>
                          <w:rFonts w:ascii="Calibri" w:hAnsi="Calibri" w:cs="Calibri"/>
                          <w:b/>
                          <w:lang w:val="en" w:eastAsia="en-IE"/>
                        </w:rPr>
                        <w:t xml:space="preserve">For more information and guidance on how to successfully articulate impact, detailed information is available on the </w:t>
                      </w:r>
                      <w:hyperlink r:id="rId18" w:history="1">
                        <w:r w:rsidRPr="00BB7071">
                          <w:rPr>
                            <w:rStyle w:val="Hyperlink"/>
                            <w:rFonts w:ascii="Calibri" w:hAnsi="Calibri" w:cs="Calibri"/>
                            <w:b/>
                            <w:lang w:val="en" w:eastAsia="en-IE"/>
                          </w:rPr>
                          <w:t>SFI website</w:t>
                        </w:r>
                      </w:hyperlink>
                      <w:r w:rsidRPr="00BB7071">
                        <w:rPr>
                          <w:rFonts w:ascii="Calibri" w:hAnsi="Calibri" w:cs="Calibri"/>
                          <w:b/>
                          <w:lang w:val="en" w:eastAsia="en-IE"/>
                        </w:rPr>
                        <w:t xml:space="preserve">. A </w:t>
                      </w:r>
                      <w:hyperlink r:id="rId19" w:history="1">
                        <w:r w:rsidRPr="00BB7071">
                          <w:rPr>
                            <w:rStyle w:val="Hyperlink"/>
                            <w:rFonts w:ascii="Calibri" w:hAnsi="Calibri" w:cs="Calibri"/>
                            <w:b/>
                            <w:lang w:val="en" w:eastAsia="en-IE"/>
                          </w:rPr>
                          <w:t>webinar</w:t>
                        </w:r>
                      </w:hyperlink>
                      <w:r w:rsidRPr="00BB7071">
                        <w:rPr>
                          <w:rFonts w:ascii="Calibri" w:hAnsi="Calibri" w:cs="Calibri"/>
                          <w:b/>
                          <w:lang w:val="en" w:eastAsia="en-IE"/>
                        </w:rPr>
                        <w:t xml:space="preserve"> is also available. Applicants are advised to refer to this information in advance of preparing the Impact sections of the Phase 2 proposal (progress report and proposal).</w:t>
                      </w:r>
                    </w:p>
                  </w:txbxContent>
                </v:textbox>
                <w10:wrap type="square" anchorx="margin"/>
              </v:shape>
            </w:pict>
          </mc:Fallback>
        </mc:AlternateContent>
      </w:r>
      <w:r w:rsidRPr="00CB091A">
        <w:rPr>
          <w:rFonts w:ascii="Times New Roman" w:hAnsi="Times New Roman" w:cs="Times New Roman"/>
          <w:color w:val="000000"/>
          <w:lang w:eastAsia="en-IE"/>
        </w:rPr>
        <w:t xml:space="preserve">Additionally, the impact statement should describe the training and education activities proposed for the Centre. This should include both the training of students directly funded through the Centre (e.g., taught MSc and PhD courses) as well as the wider training and education activities of the centre in the HEI and industry/commercial sectors. </w:t>
      </w:r>
    </w:p>
    <w:p w14:paraId="5DCB69F3" w14:textId="77777777" w:rsidR="009C7B46" w:rsidRPr="00CB091A" w:rsidRDefault="009C7B46" w:rsidP="009C7B46">
      <w:pPr>
        <w:rPr>
          <w:rFonts w:ascii="Times New Roman" w:hAnsi="Times New Roman"/>
          <w:sz w:val="24"/>
          <w:szCs w:val="24"/>
        </w:rPr>
      </w:pPr>
    </w:p>
    <w:p w14:paraId="5FAC7361" w14:textId="77777777" w:rsidR="009C7B46" w:rsidRPr="00CB091A" w:rsidRDefault="009C7B46" w:rsidP="009C7B46">
      <w:pPr>
        <w:rPr>
          <w:rFonts w:ascii="Times New Roman" w:hAnsi="Times New Roman"/>
          <w:b/>
          <w:bCs/>
          <w:sz w:val="24"/>
          <w:szCs w:val="26"/>
        </w:rPr>
      </w:pPr>
      <w:r w:rsidRPr="00CB091A">
        <w:rPr>
          <w:rFonts w:ascii="Times New Roman" w:hAnsi="Times New Roman"/>
        </w:rPr>
        <w:br w:type="page"/>
      </w:r>
    </w:p>
    <w:p w14:paraId="75D343DA" w14:textId="77777777" w:rsidR="009C7B46" w:rsidRPr="00CB091A" w:rsidRDefault="009C7B46" w:rsidP="009C7B46">
      <w:pPr>
        <w:pStyle w:val="Heading3"/>
        <w:numPr>
          <w:ilvl w:val="0"/>
          <w:numId w:val="0"/>
        </w:numPr>
        <w:ind w:left="720"/>
        <w:rPr>
          <w:rFonts w:ascii="Times New Roman" w:hAnsi="Times New Roman" w:cs="Times New Roman"/>
          <w:sz w:val="28"/>
          <w:szCs w:val="28"/>
        </w:rPr>
      </w:pPr>
      <w:r w:rsidRPr="00CB091A">
        <w:rPr>
          <w:rFonts w:ascii="Times New Roman" w:hAnsi="Times New Roman" w:cs="Times New Roman"/>
          <w:sz w:val="28"/>
          <w:szCs w:val="28"/>
        </w:rPr>
        <w:lastRenderedPageBreak/>
        <w:t>8. Communications (max. 5 pages)</w:t>
      </w:r>
    </w:p>
    <w:p w14:paraId="44DEE673" w14:textId="77777777" w:rsidR="009C7B46" w:rsidRPr="00CB091A" w:rsidRDefault="009C7B46" w:rsidP="009C7B46"/>
    <w:p w14:paraId="363BA51E" w14:textId="77777777" w:rsidR="009C7B46" w:rsidRPr="00CB091A" w:rsidRDefault="009C7B46" w:rsidP="009C7B46">
      <w:pPr>
        <w:jc w:val="both"/>
        <w:rPr>
          <w:rFonts w:ascii="Times New Roman" w:hAnsi="Times New Roman" w:cs="Times New Roman"/>
        </w:rPr>
      </w:pPr>
      <w:r w:rsidRPr="00CB091A">
        <w:rPr>
          <w:rFonts w:ascii="Times New Roman" w:hAnsi="Times New Roman" w:cs="Times New Roman"/>
        </w:rPr>
        <w:t xml:space="preserve">A description of how the existing Communications plan will be expanded to build the profile of the Research Centre as a world leader should be provided in this section. </w:t>
      </w:r>
    </w:p>
    <w:p w14:paraId="293A337C" w14:textId="77777777" w:rsidR="009C7B46" w:rsidRPr="00CB091A" w:rsidRDefault="009C7B46" w:rsidP="009C7B46">
      <w:pPr>
        <w:jc w:val="both"/>
        <w:rPr>
          <w:rFonts w:ascii="Times New Roman" w:hAnsi="Times New Roman" w:cs="Times New Roman"/>
        </w:rPr>
      </w:pPr>
    </w:p>
    <w:p w14:paraId="38D5EFBE" w14:textId="77777777" w:rsidR="009C7B46" w:rsidRPr="00CB091A" w:rsidRDefault="009C7B46" w:rsidP="009C7B46">
      <w:pPr>
        <w:rPr>
          <w:rFonts w:ascii="Times New Roman" w:hAnsi="Times New Roman"/>
          <w:b/>
          <w:bCs/>
          <w:sz w:val="28"/>
          <w:szCs w:val="28"/>
        </w:rPr>
      </w:pPr>
      <w:r w:rsidRPr="00CB091A">
        <w:rPr>
          <w:rFonts w:ascii="Times New Roman" w:hAnsi="Times New Roman"/>
          <w:sz w:val="28"/>
          <w:szCs w:val="28"/>
        </w:rPr>
        <w:br w:type="page"/>
      </w:r>
    </w:p>
    <w:p w14:paraId="025B21BF" w14:textId="77777777" w:rsidR="009C7B46" w:rsidRPr="00CB091A" w:rsidRDefault="009C7B46" w:rsidP="009C7B46">
      <w:pPr>
        <w:pStyle w:val="Heading3"/>
        <w:numPr>
          <w:ilvl w:val="0"/>
          <w:numId w:val="0"/>
        </w:numPr>
        <w:ind w:left="720"/>
        <w:rPr>
          <w:rFonts w:ascii="Times New Roman" w:hAnsi="Times New Roman" w:cs="Times New Roman"/>
          <w:sz w:val="28"/>
          <w:szCs w:val="28"/>
        </w:rPr>
      </w:pPr>
      <w:r w:rsidRPr="00CB091A">
        <w:rPr>
          <w:rFonts w:ascii="Times New Roman" w:hAnsi="Times New Roman" w:cs="Times New Roman"/>
          <w:sz w:val="28"/>
          <w:szCs w:val="28"/>
        </w:rPr>
        <w:lastRenderedPageBreak/>
        <w:t xml:space="preserve">9. Support </w:t>
      </w:r>
      <w:bookmarkEnd w:id="53"/>
      <w:r w:rsidRPr="00CB091A">
        <w:rPr>
          <w:rFonts w:ascii="Times New Roman" w:hAnsi="Times New Roman" w:cs="Times New Roman"/>
          <w:sz w:val="28"/>
          <w:szCs w:val="28"/>
        </w:rPr>
        <w:t>from the Host Research Bodies (max. 5 pages)</w:t>
      </w:r>
      <w:bookmarkEnd w:id="54"/>
      <w:bookmarkEnd w:id="55"/>
      <w:bookmarkEnd w:id="56"/>
      <w:bookmarkEnd w:id="57"/>
      <w:bookmarkEnd w:id="58"/>
    </w:p>
    <w:p w14:paraId="7D2A4811" w14:textId="77777777" w:rsidR="009C7B46" w:rsidRPr="00CB091A" w:rsidRDefault="009C7B46" w:rsidP="009C7B46"/>
    <w:p w14:paraId="5A1BB068" w14:textId="77777777" w:rsidR="009C7B46" w:rsidRPr="00CB091A" w:rsidRDefault="009C7B46" w:rsidP="009C7B46">
      <w:pPr>
        <w:spacing w:after="120"/>
        <w:jc w:val="both"/>
        <w:rPr>
          <w:rFonts w:ascii="Times New Roman" w:hAnsi="Times New Roman" w:cs="Times New Roman"/>
        </w:rPr>
      </w:pPr>
      <w:bookmarkStart w:id="60" w:name="_Hlk517779975"/>
      <w:bookmarkEnd w:id="59"/>
      <w:r w:rsidRPr="00CB091A">
        <w:rPr>
          <w:rFonts w:ascii="Times New Roman" w:hAnsi="Times New Roman"/>
        </w:rPr>
        <w:t xml:space="preserve">As the Centres become more sustainable, the expectation is that they will become more integrated into the operations of the host and partner Research Bodies. </w:t>
      </w:r>
    </w:p>
    <w:p w14:paraId="734B7CD7" w14:textId="77777777" w:rsidR="009C7B46" w:rsidRPr="00CB091A" w:rsidRDefault="009C7B46" w:rsidP="009C7B46">
      <w:pPr>
        <w:spacing w:after="120"/>
        <w:jc w:val="both"/>
        <w:rPr>
          <w:rFonts w:ascii="Times New Roman" w:hAnsi="Times New Roman" w:cs="Times New Roman"/>
        </w:rPr>
      </w:pPr>
      <w:r w:rsidRPr="00CB091A">
        <w:rPr>
          <w:rFonts w:ascii="Times New Roman" w:hAnsi="Times New Roman" w:cs="Times New Roman"/>
        </w:rPr>
        <w:t>For the purposes of the proposal, please provide the following:</w:t>
      </w:r>
    </w:p>
    <w:p w14:paraId="320135FF" w14:textId="77777777" w:rsidR="009C7B46" w:rsidRPr="00CB091A" w:rsidRDefault="009C7B46" w:rsidP="009C7B46">
      <w:pPr>
        <w:pStyle w:val="ListParagraph"/>
        <w:numPr>
          <w:ilvl w:val="0"/>
          <w:numId w:val="4"/>
        </w:numPr>
        <w:spacing w:after="120"/>
        <w:jc w:val="both"/>
        <w:rPr>
          <w:rFonts w:ascii="Times New Roman" w:hAnsi="Times New Roman"/>
        </w:rPr>
      </w:pPr>
      <w:r w:rsidRPr="00CB091A">
        <w:rPr>
          <w:rFonts w:ascii="Times New Roman" w:hAnsi="Times New Roman"/>
        </w:rPr>
        <w:t xml:space="preserve">Describe any additional infrastructures, facilities space and / or services that will need to be provided by the host Research </w:t>
      </w:r>
      <w:proofErr w:type="gramStart"/>
      <w:r w:rsidRPr="00CB091A">
        <w:rPr>
          <w:rFonts w:ascii="Times New Roman" w:hAnsi="Times New Roman"/>
        </w:rPr>
        <w:t>Body;</w:t>
      </w:r>
      <w:proofErr w:type="gramEnd"/>
    </w:p>
    <w:p w14:paraId="73815512" w14:textId="77777777" w:rsidR="009C7B46" w:rsidRPr="00CB091A" w:rsidRDefault="009C7B46" w:rsidP="009C7B46">
      <w:pPr>
        <w:pStyle w:val="ListParagraph"/>
        <w:numPr>
          <w:ilvl w:val="0"/>
          <w:numId w:val="4"/>
        </w:numPr>
        <w:spacing w:after="120"/>
        <w:jc w:val="both"/>
        <w:rPr>
          <w:rFonts w:ascii="Times New Roman" w:hAnsi="Times New Roman"/>
        </w:rPr>
      </w:pPr>
      <w:r w:rsidRPr="00CB091A">
        <w:rPr>
          <w:rFonts w:ascii="Times New Roman" w:hAnsi="Times New Roman"/>
        </w:rPr>
        <w:t xml:space="preserve">Describe any additional support services that will be provided, for example IP/technology transfer services, HR, contracts and legal supports, by the Research </w:t>
      </w:r>
      <w:proofErr w:type="gramStart"/>
      <w:r w:rsidRPr="00CB091A">
        <w:rPr>
          <w:rFonts w:ascii="Times New Roman" w:hAnsi="Times New Roman"/>
        </w:rPr>
        <w:t>Body;</w:t>
      </w:r>
      <w:proofErr w:type="gramEnd"/>
      <w:r w:rsidRPr="00CB091A">
        <w:rPr>
          <w:rFonts w:ascii="Times New Roman" w:hAnsi="Times New Roman"/>
        </w:rPr>
        <w:t xml:space="preserve">  </w:t>
      </w:r>
    </w:p>
    <w:p w14:paraId="43A980C9" w14:textId="77777777" w:rsidR="009C7B46" w:rsidRPr="00CB091A" w:rsidRDefault="009C7B46" w:rsidP="009C7B46">
      <w:pPr>
        <w:pStyle w:val="ListParagraph"/>
        <w:numPr>
          <w:ilvl w:val="0"/>
          <w:numId w:val="4"/>
        </w:numPr>
        <w:spacing w:after="120"/>
        <w:jc w:val="both"/>
        <w:rPr>
          <w:rFonts w:ascii="Times New Roman" w:hAnsi="Times New Roman"/>
        </w:rPr>
      </w:pPr>
      <w:r w:rsidRPr="00CB091A">
        <w:rPr>
          <w:rFonts w:ascii="Times New Roman" w:hAnsi="Times New Roman"/>
        </w:rPr>
        <w:t xml:space="preserve">Describe how the overhead income will support the operation, sustainability and impact of the </w:t>
      </w:r>
      <w:proofErr w:type="gramStart"/>
      <w:r w:rsidRPr="00CB091A">
        <w:rPr>
          <w:rFonts w:ascii="Times New Roman" w:hAnsi="Times New Roman"/>
        </w:rPr>
        <w:t>Centre;</w:t>
      </w:r>
      <w:proofErr w:type="gramEnd"/>
      <w:r w:rsidRPr="00CB091A">
        <w:rPr>
          <w:rFonts w:ascii="Times New Roman" w:hAnsi="Times New Roman"/>
        </w:rPr>
        <w:t xml:space="preserve"> </w:t>
      </w:r>
    </w:p>
    <w:p w14:paraId="58BE7290" w14:textId="77777777" w:rsidR="009C7B46" w:rsidRPr="00CB091A" w:rsidRDefault="009C7B46" w:rsidP="009C7B46">
      <w:pPr>
        <w:pStyle w:val="ListParagraph"/>
        <w:numPr>
          <w:ilvl w:val="0"/>
          <w:numId w:val="4"/>
        </w:numPr>
        <w:spacing w:after="120"/>
        <w:jc w:val="both"/>
        <w:rPr>
          <w:rFonts w:ascii="Times New Roman" w:hAnsi="Times New Roman"/>
        </w:rPr>
      </w:pPr>
      <w:r w:rsidRPr="00CB091A">
        <w:rPr>
          <w:rFonts w:ascii="Times New Roman" w:hAnsi="Times New Roman"/>
        </w:rPr>
        <w:t xml:space="preserve">Describe how the host Research Body will continue to support the Centre </w:t>
      </w:r>
      <w:proofErr w:type="gramStart"/>
      <w:r w:rsidRPr="00CB091A">
        <w:rPr>
          <w:rFonts w:ascii="Times New Roman" w:hAnsi="Times New Roman"/>
        </w:rPr>
        <w:t>Director;</w:t>
      </w:r>
      <w:proofErr w:type="gramEnd"/>
    </w:p>
    <w:p w14:paraId="1D3DEC76" w14:textId="77777777" w:rsidR="009C7B46" w:rsidRPr="00CB091A" w:rsidRDefault="009C7B46" w:rsidP="009C7B46">
      <w:pPr>
        <w:pStyle w:val="ListParagraph"/>
        <w:numPr>
          <w:ilvl w:val="0"/>
          <w:numId w:val="4"/>
        </w:numPr>
        <w:spacing w:after="120"/>
        <w:jc w:val="both"/>
        <w:rPr>
          <w:rFonts w:ascii="Times New Roman" w:hAnsi="Times New Roman"/>
        </w:rPr>
      </w:pPr>
      <w:r w:rsidRPr="00CB091A">
        <w:rPr>
          <w:rFonts w:ascii="Times New Roman" w:hAnsi="Times New Roman"/>
        </w:rPr>
        <w:t>Describe the reporting structure which has been / will be put in place within the Research Body.</w:t>
      </w:r>
    </w:p>
    <w:p w14:paraId="6BA51ECA" w14:textId="77777777" w:rsidR="009C7B46" w:rsidRPr="00CB091A" w:rsidRDefault="009C7B46" w:rsidP="009C7B46">
      <w:pPr>
        <w:pStyle w:val="ListParagraph"/>
        <w:numPr>
          <w:ilvl w:val="0"/>
          <w:numId w:val="4"/>
        </w:numPr>
        <w:spacing w:after="120"/>
        <w:jc w:val="both"/>
        <w:rPr>
          <w:rFonts w:ascii="Times New Roman" w:hAnsi="Times New Roman"/>
        </w:rPr>
      </w:pPr>
      <w:r w:rsidRPr="00CB091A">
        <w:rPr>
          <w:rFonts w:ascii="Times New Roman" w:hAnsi="Times New Roman"/>
        </w:rPr>
        <w:t>Describe how the Research Body plans to support the Centre in redressing gender imbalance during Phase 2. This can include reference to initiatives described in applications for Athena SWAN accreditation.</w:t>
      </w:r>
    </w:p>
    <w:p w14:paraId="389B26DE" w14:textId="77777777" w:rsidR="009C7B46" w:rsidRPr="00CB091A" w:rsidRDefault="009C7B46" w:rsidP="009C7B46">
      <w:pPr>
        <w:spacing w:after="120"/>
        <w:jc w:val="both"/>
        <w:rPr>
          <w:rFonts w:ascii="Times New Roman" w:hAnsi="Times New Roman"/>
        </w:rPr>
      </w:pPr>
      <w:r w:rsidRPr="00CB091A">
        <w:rPr>
          <w:rFonts w:ascii="Times New Roman" w:hAnsi="Times New Roman"/>
        </w:rPr>
        <w:t>When preparing this section, consideration should be given to the RCPA (described in Section 3).</w:t>
      </w:r>
    </w:p>
    <w:p w14:paraId="332ED350" w14:textId="77777777" w:rsidR="009C7B46" w:rsidRPr="00CB091A" w:rsidRDefault="009C7B46" w:rsidP="009C7B46">
      <w:pPr>
        <w:spacing w:after="120"/>
        <w:jc w:val="both"/>
        <w:rPr>
          <w:rFonts w:ascii="Times New Roman" w:hAnsi="Times New Roman"/>
        </w:rPr>
      </w:pPr>
      <w:r w:rsidRPr="00CB091A">
        <w:rPr>
          <w:rFonts w:ascii="Times New Roman" w:hAnsi="Times New Roman"/>
        </w:rPr>
        <w:t xml:space="preserve">In addition, a Letter of Support must be included from the Lead Applicant’s Research Body (Host Research Body) and from the Research Body of the Co-Applicants (Co-PIs) and FIs (see Section 11 - Letters of Support). </w:t>
      </w:r>
    </w:p>
    <w:p w14:paraId="266D748A" w14:textId="77777777" w:rsidR="009C7B46" w:rsidRPr="00CB091A" w:rsidDel="00F2791D" w:rsidRDefault="009C7B46" w:rsidP="009C7B46">
      <w:pPr>
        <w:rPr>
          <w:rFonts w:ascii="Times New Roman" w:hAnsi="Times New Roman"/>
          <w:b/>
          <w:bCs/>
          <w:sz w:val="24"/>
          <w:szCs w:val="26"/>
        </w:rPr>
      </w:pPr>
      <w:bookmarkStart w:id="61" w:name="_Toc473641501"/>
      <w:bookmarkStart w:id="62" w:name="_Toc475022903"/>
      <w:bookmarkStart w:id="63" w:name="_Toc475115310"/>
      <w:bookmarkStart w:id="64" w:name="_Toc476057903"/>
      <w:bookmarkStart w:id="65" w:name="_Toc514169876"/>
      <w:bookmarkStart w:id="66" w:name="_Hlk83902735"/>
      <w:bookmarkEnd w:id="60"/>
      <w:r w:rsidRPr="00CB091A">
        <w:rPr>
          <w:rFonts w:ascii="Times New Roman" w:hAnsi="Times New Roman"/>
        </w:rPr>
        <w:br w:type="page"/>
      </w:r>
      <w:bookmarkStart w:id="67" w:name="_Toc515458864"/>
      <w:bookmarkStart w:id="68" w:name="_Toc515459414"/>
      <w:bookmarkStart w:id="69" w:name="_Toc517367811"/>
      <w:bookmarkStart w:id="70" w:name="_Toc517368410"/>
      <w:bookmarkStart w:id="71" w:name="_Toc458693618"/>
      <w:bookmarkStart w:id="72" w:name="_Hlk83902744"/>
      <w:bookmarkStart w:id="73" w:name="_Toc473641503"/>
      <w:bookmarkStart w:id="74" w:name="_Toc475022905"/>
      <w:bookmarkStart w:id="75" w:name="_Toc475115312"/>
      <w:bookmarkStart w:id="76" w:name="_Toc476057905"/>
      <w:bookmarkStart w:id="77" w:name="_Toc514169878"/>
      <w:bookmarkEnd w:id="61"/>
      <w:bookmarkEnd w:id="62"/>
      <w:bookmarkEnd w:id="63"/>
      <w:bookmarkEnd w:id="64"/>
      <w:bookmarkEnd w:id="65"/>
      <w:bookmarkEnd w:id="66"/>
      <w:bookmarkEnd w:id="67"/>
      <w:bookmarkEnd w:id="68"/>
      <w:bookmarkEnd w:id="69"/>
      <w:bookmarkEnd w:id="70"/>
    </w:p>
    <w:p w14:paraId="501C88C1" w14:textId="77777777" w:rsidR="009C7B46" w:rsidRPr="00CB091A" w:rsidRDefault="009C7B46" w:rsidP="009C7B46">
      <w:pPr>
        <w:pStyle w:val="Heading3"/>
        <w:numPr>
          <w:ilvl w:val="0"/>
          <w:numId w:val="0"/>
        </w:numPr>
        <w:ind w:left="720"/>
        <w:rPr>
          <w:rFonts w:ascii="Times New Roman" w:hAnsi="Times New Roman" w:cs="Times New Roman"/>
          <w:color w:val="FF0000"/>
          <w:sz w:val="28"/>
          <w:szCs w:val="28"/>
        </w:rPr>
      </w:pPr>
      <w:bookmarkStart w:id="78" w:name="_Toc515458868"/>
      <w:bookmarkStart w:id="79" w:name="_Toc515459418"/>
      <w:bookmarkStart w:id="80" w:name="_Toc517367815"/>
      <w:bookmarkStart w:id="81" w:name="_Toc517368414"/>
      <w:bookmarkStart w:id="82" w:name="_Toc515458869"/>
      <w:bookmarkStart w:id="83" w:name="_Toc515459419"/>
      <w:bookmarkStart w:id="84" w:name="_Toc517367816"/>
      <w:bookmarkStart w:id="85" w:name="_Toc517368415"/>
      <w:bookmarkStart w:id="86" w:name="_Toc515458870"/>
      <w:bookmarkStart w:id="87" w:name="_Toc515459420"/>
      <w:bookmarkStart w:id="88" w:name="_Toc517367817"/>
      <w:bookmarkStart w:id="89" w:name="_Toc517368416"/>
      <w:bookmarkStart w:id="90" w:name="_Toc515458871"/>
      <w:bookmarkStart w:id="91" w:name="_Toc515459421"/>
      <w:bookmarkStart w:id="92" w:name="_Toc517367818"/>
      <w:bookmarkStart w:id="93" w:name="_Toc517368417"/>
      <w:bookmarkStart w:id="94" w:name="_Toc515458872"/>
      <w:bookmarkStart w:id="95" w:name="_Toc515459422"/>
      <w:bookmarkStart w:id="96" w:name="_Toc517367819"/>
      <w:bookmarkStart w:id="97" w:name="_Toc517368418"/>
      <w:bookmarkStart w:id="98" w:name="_Toc515458873"/>
      <w:bookmarkStart w:id="99" w:name="_Toc515459423"/>
      <w:bookmarkStart w:id="100" w:name="_Toc517367820"/>
      <w:bookmarkStart w:id="101" w:name="_Toc517368419"/>
      <w:bookmarkStart w:id="102" w:name="_Toc515458874"/>
      <w:bookmarkStart w:id="103" w:name="_Toc515459424"/>
      <w:bookmarkStart w:id="104" w:name="_Toc517367821"/>
      <w:bookmarkStart w:id="105" w:name="_Toc517368420"/>
      <w:bookmarkStart w:id="106" w:name="_Toc515458875"/>
      <w:bookmarkStart w:id="107" w:name="_Toc515459425"/>
      <w:bookmarkStart w:id="108" w:name="_Toc517367822"/>
      <w:bookmarkStart w:id="109" w:name="_Toc517368421"/>
      <w:bookmarkStart w:id="110" w:name="_Toc515458877"/>
      <w:bookmarkStart w:id="111" w:name="_Toc515459427"/>
      <w:bookmarkStart w:id="112" w:name="_Toc517367824"/>
      <w:bookmarkStart w:id="113" w:name="_Toc517368423"/>
      <w:bookmarkStart w:id="114" w:name="_Toc515458878"/>
      <w:bookmarkStart w:id="115" w:name="_Toc515459428"/>
      <w:bookmarkStart w:id="116" w:name="_Toc517367825"/>
      <w:bookmarkStart w:id="117" w:name="_Toc517368424"/>
      <w:bookmarkStart w:id="118" w:name="_Toc515458879"/>
      <w:bookmarkStart w:id="119" w:name="_Toc515459429"/>
      <w:bookmarkStart w:id="120" w:name="_Toc517367826"/>
      <w:bookmarkStart w:id="121" w:name="_Toc517368425"/>
      <w:bookmarkStart w:id="122" w:name="_Toc515458881"/>
      <w:bookmarkStart w:id="123" w:name="_Toc515459431"/>
      <w:bookmarkStart w:id="124" w:name="_Toc517367828"/>
      <w:bookmarkStart w:id="125" w:name="_Toc517368427"/>
      <w:bookmarkStart w:id="126" w:name="_Toc515458882"/>
      <w:bookmarkStart w:id="127" w:name="_Toc515459432"/>
      <w:bookmarkStart w:id="128" w:name="_Toc517367829"/>
      <w:bookmarkStart w:id="129" w:name="_Toc517368428"/>
      <w:bookmarkStart w:id="130" w:name="_Toc515458883"/>
      <w:bookmarkStart w:id="131" w:name="_Toc515459433"/>
      <w:bookmarkStart w:id="132" w:name="_Toc517367830"/>
      <w:bookmarkStart w:id="133" w:name="_Toc517368429"/>
      <w:bookmarkStart w:id="134" w:name="_Toc515458884"/>
      <w:bookmarkStart w:id="135" w:name="_Toc515459434"/>
      <w:bookmarkStart w:id="136" w:name="_Toc517367831"/>
      <w:bookmarkStart w:id="137" w:name="_Toc517368430"/>
      <w:bookmarkStart w:id="138" w:name="_Toc515458885"/>
      <w:bookmarkStart w:id="139" w:name="_Toc515459435"/>
      <w:bookmarkStart w:id="140" w:name="_Toc517367832"/>
      <w:bookmarkStart w:id="141" w:name="_Toc517368431"/>
      <w:bookmarkStart w:id="142" w:name="_Toc515458886"/>
      <w:bookmarkStart w:id="143" w:name="_Toc515459436"/>
      <w:bookmarkStart w:id="144" w:name="_Toc517367833"/>
      <w:bookmarkStart w:id="145" w:name="_Toc517368432"/>
      <w:bookmarkStart w:id="146" w:name="_Toc515458887"/>
      <w:bookmarkStart w:id="147" w:name="_Toc515459437"/>
      <w:bookmarkStart w:id="148" w:name="_Toc517367834"/>
      <w:bookmarkStart w:id="149" w:name="_Toc517368433"/>
      <w:bookmarkStart w:id="150" w:name="_Toc515458888"/>
      <w:bookmarkStart w:id="151" w:name="_Toc515459438"/>
      <w:bookmarkStart w:id="152" w:name="_Toc517367835"/>
      <w:bookmarkStart w:id="153" w:name="_Toc517368434"/>
      <w:bookmarkStart w:id="154" w:name="_Toc515458889"/>
      <w:bookmarkStart w:id="155" w:name="_Toc515459439"/>
      <w:bookmarkStart w:id="156" w:name="_Toc517367836"/>
      <w:bookmarkStart w:id="157" w:name="_Toc517368435"/>
      <w:bookmarkStart w:id="158" w:name="_Toc515458890"/>
      <w:bookmarkStart w:id="159" w:name="_Toc515459440"/>
      <w:bookmarkStart w:id="160" w:name="_Toc517367837"/>
      <w:bookmarkStart w:id="161" w:name="_Toc517368436"/>
      <w:bookmarkStart w:id="162" w:name="_Toc515458891"/>
      <w:bookmarkStart w:id="163" w:name="_Toc515459441"/>
      <w:bookmarkStart w:id="164" w:name="_Toc517367838"/>
      <w:bookmarkStart w:id="165" w:name="_Toc517368437"/>
      <w:bookmarkStart w:id="166" w:name="_Toc515458893"/>
      <w:bookmarkStart w:id="167" w:name="_Toc515459443"/>
      <w:bookmarkStart w:id="168" w:name="_Toc517367840"/>
      <w:bookmarkStart w:id="169" w:name="_Toc517368439"/>
      <w:bookmarkStart w:id="170" w:name="_Toc515458894"/>
      <w:bookmarkStart w:id="171" w:name="_Toc515459444"/>
      <w:bookmarkStart w:id="172" w:name="_Toc517367841"/>
      <w:bookmarkStart w:id="173" w:name="_Toc517368440"/>
      <w:bookmarkStart w:id="174" w:name="_Toc515458895"/>
      <w:bookmarkStart w:id="175" w:name="_Toc515459445"/>
      <w:bookmarkStart w:id="176" w:name="_Toc517367842"/>
      <w:bookmarkStart w:id="177" w:name="_Toc517368441"/>
      <w:bookmarkStart w:id="178" w:name="_Toc515458896"/>
      <w:bookmarkStart w:id="179" w:name="_Toc515459446"/>
      <w:bookmarkStart w:id="180" w:name="_Toc517367843"/>
      <w:bookmarkStart w:id="181" w:name="_Toc517368442"/>
      <w:bookmarkStart w:id="182" w:name="_Toc515458897"/>
      <w:bookmarkStart w:id="183" w:name="_Toc515459447"/>
      <w:bookmarkStart w:id="184" w:name="_Toc517367844"/>
      <w:bookmarkStart w:id="185" w:name="_Toc517368443"/>
      <w:bookmarkStart w:id="186" w:name="_Toc515458898"/>
      <w:bookmarkStart w:id="187" w:name="_Toc515459448"/>
      <w:bookmarkStart w:id="188" w:name="_Toc517367845"/>
      <w:bookmarkStart w:id="189" w:name="_Toc517368444"/>
      <w:bookmarkStart w:id="190" w:name="_Toc515458899"/>
      <w:bookmarkStart w:id="191" w:name="_Toc515459449"/>
      <w:bookmarkStart w:id="192" w:name="_Toc517367846"/>
      <w:bookmarkStart w:id="193" w:name="_Toc517368445"/>
      <w:bookmarkStart w:id="194" w:name="_Toc515458900"/>
      <w:bookmarkStart w:id="195" w:name="_Toc515459450"/>
      <w:bookmarkStart w:id="196" w:name="_Toc517367847"/>
      <w:bookmarkStart w:id="197" w:name="_Toc517368446"/>
      <w:bookmarkStart w:id="198" w:name="_Toc515458901"/>
      <w:bookmarkStart w:id="199" w:name="_Toc515459451"/>
      <w:bookmarkStart w:id="200" w:name="_Toc517367848"/>
      <w:bookmarkStart w:id="201" w:name="_Toc517368447"/>
      <w:bookmarkStart w:id="202" w:name="_Toc515458902"/>
      <w:bookmarkStart w:id="203" w:name="_Toc515459452"/>
      <w:bookmarkStart w:id="204" w:name="_Toc517367849"/>
      <w:bookmarkStart w:id="205" w:name="_Toc517368448"/>
      <w:bookmarkStart w:id="206" w:name="_Toc515458904"/>
      <w:bookmarkStart w:id="207" w:name="_Toc515459454"/>
      <w:bookmarkStart w:id="208" w:name="_Toc517367851"/>
      <w:bookmarkStart w:id="209" w:name="_Toc517368450"/>
      <w:bookmarkStart w:id="210" w:name="_Toc515458905"/>
      <w:bookmarkStart w:id="211" w:name="_Toc515459455"/>
      <w:bookmarkStart w:id="212" w:name="_Toc517367852"/>
      <w:bookmarkStart w:id="213" w:name="_Toc517368451"/>
      <w:bookmarkStart w:id="214" w:name="_Toc515458906"/>
      <w:bookmarkStart w:id="215" w:name="_Toc515459456"/>
      <w:bookmarkStart w:id="216" w:name="_Toc517367853"/>
      <w:bookmarkStart w:id="217" w:name="_Toc517368452"/>
      <w:bookmarkStart w:id="218" w:name="_Toc515458907"/>
      <w:bookmarkStart w:id="219" w:name="_Toc515459457"/>
      <w:bookmarkStart w:id="220" w:name="_Toc517367854"/>
      <w:bookmarkStart w:id="221" w:name="_Toc517368453"/>
      <w:bookmarkStart w:id="222" w:name="_Toc515458909"/>
      <w:bookmarkStart w:id="223" w:name="_Toc515459459"/>
      <w:bookmarkStart w:id="224" w:name="_Toc517367856"/>
      <w:bookmarkStart w:id="225" w:name="_Toc517368455"/>
      <w:bookmarkStart w:id="226" w:name="_Toc515458910"/>
      <w:bookmarkStart w:id="227" w:name="_Toc515459460"/>
      <w:bookmarkStart w:id="228" w:name="_Toc517367857"/>
      <w:bookmarkStart w:id="229" w:name="_Toc517368456"/>
      <w:bookmarkStart w:id="230" w:name="_Toc515458911"/>
      <w:bookmarkStart w:id="231" w:name="_Toc515459461"/>
      <w:bookmarkStart w:id="232" w:name="_Toc517367858"/>
      <w:bookmarkStart w:id="233" w:name="_Toc517368457"/>
      <w:bookmarkStart w:id="234" w:name="_Toc515458912"/>
      <w:bookmarkStart w:id="235" w:name="_Toc515459462"/>
      <w:bookmarkStart w:id="236" w:name="_Toc517367859"/>
      <w:bookmarkStart w:id="237" w:name="_Toc517368458"/>
      <w:bookmarkStart w:id="238" w:name="_Toc515458913"/>
      <w:bookmarkStart w:id="239" w:name="_Toc515459463"/>
      <w:bookmarkStart w:id="240" w:name="_Toc517367860"/>
      <w:bookmarkStart w:id="241" w:name="_Toc517368459"/>
      <w:bookmarkStart w:id="242" w:name="_Toc515458915"/>
      <w:bookmarkStart w:id="243" w:name="_Toc515459465"/>
      <w:bookmarkStart w:id="244" w:name="_Toc517367862"/>
      <w:bookmarkStart w:id="245" w:name="_Toc517368461"/>
      <w:bookmarkStart w:id="246" w:name="_Toc515458916"/>
      <w:bookmarkStart w:id="247" w:name="_Toc515459466"/>
      <w:bookmarkStart w:id="248" w:name="_Toc517367863"/>
      <w:bookmarkStart w:id="249" w:name="_Toc517368462"/>
      <w:bookmarkStart w:id="250" w:name="_Toc515458917"/>
      <w:bookmarkStart w:id="251" w:name="_Toc515459467"/>
      <w:bookmarkStart w:id="252" w:name="_Toc517367864"/>
      <w:bookmarkStart w:id="253" w:name="_Toc517368463"/>
      <w:bookmarkStart w:id="254" w:name="_Toc515458918"/>
      <w:bookmarkStart w:id="255" w:name="_Toc515459468"/>
      <w:bookmarkStart w:id="256" w:name="_Toc517367865"/>
      <w:bookmarkStart w:id="257" w:name="_Toc517368464"/>
      <w:bookmarkStart w:id="258" w:name="_Toc515458919"/>
      <w:bookmarkStart w:id="259" w:name="_Toc515459469"/>
      <w:bookmarkStart w:id="260" w:name="_Toc517367866"/>
      <w:bookmarkStart w:id="261" w:name="_Toc517368465"/>
      <w:bookmarkStart w:id="262" w:name="_Toc515458920"/>
      <w:bookmarkStart w:id="263" w:name="_Toc515459470"/>
      <w:bookmarkStart w:id="264" w:name="_Toc517367867"/>
      <w:bookmarkStart w:id="265" w:name="_Toc517368466"/>
      <w:bookmarkStart w:id="266" w:name="_Toc515458922"/>
      <w:bookmarkStart w:id="267" w:name="_Toc515459472"/>
      <w:bookmarkStart w:id="268" w:name="_Toc517367869"/>
      <w:bookmarkStart w:id="269" w:name="_Toc517368468"/>
      <w:bookmarkStart w:id="270" w:name="_Toc515458923"/>
      <w:bookmarkStart w:id="271" w:name="_Toc515459473"/>
      <w:bookmarkStart w:id="272" w:name="_Toc517367870"/>
      <w:bookmarkStart w:id="273" w:name="_Toc517368469"/>
      <w:bookmarkStart w:id="274" w:name="_Toc515458924"/>
      <w:bookmarkStart w:id="275" w:name="_Toc515459474"/>
      <w:bookmarkStart w:id="276" w:name="_Toc517367871"/>
      <w:bookmarkStart w:id="277" w:name="_Toc517368470"/>
      <w:bookmarkStart w:id="278" w:name="_Toc515458925"/>
      <w:bookmarkStart w:id="279" w:name="_Toc515459475"/>
      <w:bookmarkStart w:id="280" w:name="_Toc517367872"/>
      <w:bookmarkStart w:id="281" w:name="_Toc517368471"/>
      <w:bookmarkStart w:id="282" w:name="_Toc515458926"/>
      <w:bookmarkStart w:id="283" w:name="_Toc515459476"/>
      <w:bookmarkStart w:id="284" w:name="_Toc517367873"/>
      <w:bookmarkStart w:id="285" w:name="_Toc517368472"/>
      <w:bookmarkStart w:id="286" w:name="_Toc514169675"/>
      <w:bookmarkStart w:id="287" w:name="_Toc515458929"/>
      <w:bookmarkStart w:id="288" w:name="_Toc515459479"/>
      <w:bookmarkStart w:id="289" w:name="_Toc517367876"/>
      <w:bookmarkStart w:id="290" w:name="_Toc517368475"/>
      <w:bookmarkStart w:id="291" w:name="_Toc515458931"/>
      <w:bookmarkStart w:id="292" w:name="_Toc515459481"/>
      <w:bookmarkStart w:id="293" w:name="_Toc517367878"/>
      <w:bookmarkStart w:id="294" w:name="_Toc517368477"/>
      <w:bookmarkStart w:id="295" w:name="_Toc515458932"/>
      <w:bookmarkStart w:id="296" w:name="_Toc515459482"/>
      <w:bookmarkStart w:id="297" w:name="_Toc517367879"/>
      <w:bookmarkStart w:id="298" w:name="_Toc517368478"/>
      <w:bookmarkStart w:id="299" w:name="_Hlk83902771"/>
      <w:bookmarkStart w:id="300" w:name="_Ref51744697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CB091A">
        <w:rPr>
          <w:rFonts w:ascii="Times New Roman" w:hAnsi="Times New Roman" w:cs="Times New Roman"/>
          <w:sz w:val="28"/>
          <w:szCs w:val="28"/>
        </w:rPr>
        <w:lastRenderedPageBreak/>
        <w:t>10. SFI Budget Request and Justification (max. 10 pages*)</w:t>
      </w:r>
    </w:p>
    <w:p w14:paraId="71B73DE9" w14:textId="77777777" w:rsidR="009C7B46" w:rsidRPr="00CB091A" w:rsidRDefault="009C7B46" w:rsidP="009C7B46"/>
    <w:bookmarkEnd w:id="299"/>
    <w:p w14:paraId="1DCEFFC5" w14:textId="77777777" w:rsidR="009C7B46" w:rsidRPr="00CB091A" w:rsidRDefault="009C7B46" w:rsidP="009C7B46">
      <w:pPr>
        <w:jc w:val="both"/>
        <w:rPr>
          <w:rFonts w:ascii="Times New Roman" w:hAnsi="Times New Roman"/>
          <w:i/>
        </w:rPr>
      </w:pPr>
      <w:r w:rsidRPr="00CB091A">
        <w:rPr>
          <w:rFonts w:ascii="Times New Roman" w:hAnsi="Times New Roman"/>
          <w:i/>
        </w:rPr>
        <w:t>*</w:t>
      </w:r>
      <w:proofErr w:type="gramStart"/>
      <w:r w:rsidRPr="00CB091A">
        <w:rPr>
          <w:rFonts w:ascii="Times New Roman" w:hAnsi="Times New Roman"/>
          <w:i/>
        </w:rPr>
        <w:t>page</w:t>
      </w:r>
      <w:proofErr w:type="gramEnd"/>
      <w:r w:rsidRPr="00CB091A">
        <w:rPr>
          <w:rFonts w:ascii="Times New Roman" w:hAnsi="Times New Roman"/>
          <w:i/>
        </w:rPr>
        <w:t xml:space="preserve"> limit of 10 pages excludes the budget tables</w:t>
      </w:r>
      <w:bookmarkEnd w:id="300"/>
      <w:r w:rsidRPr="00CB091A">
        <w:rPr>
          <w:rFonts w:ascii="Times New Roman" w:hAnsi="Times New Roman"/>
          <w:i/>
        </w:rPr>
        <w:t xml:space="preserve"> which should be included as an appendix to the proposal document using the budget table templates provided in Appendix I.</w:t>
      </w:r>
    </w:p>
    <w:p w14:paraId="2936E03D" w14:textId="77777777" w:rsidR="009C7B46" w:rsidRPr="00CB091A" w:rsidRDefault="009C7B46" w:rsidP="009C7B46">
      <w:pPr>
        <w:rPr>
          <w:rFonts w:ascii="Times New Roman" w:hAnsi="Times New Roman"/>
        </w:rPr>
      </w:pPr>
    </w:p>
    <w:p w14:paraId="39455C6D"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bookmarkStart w:id="301" w:name="_Hlk517786643"/>
      <w:r w:rsidRPr="00CB091A">
        <w:rPr>
          <w:rFonts w:ascii="Times New Roman" w:hAnsi="Times New Roman"/>
        </w:rPr>
        <w:t>There is no cap on the budget levels which can be requested. However, the scale of request will be considered by the review panel as part of their overall assessment, which will include consideration of value for money.</w:t>
      </w:r>
      <w:r w:rsidRPr="00CB091A">
        <w:rPr>
          <w:rFonts w:ascii="Times New Roman" w:hAnsi="Times New Roman" w:cs="Times New Roman"/>
          <w:color w:val="000000"/>
          <w:lang w:eastAsia="en-IE"/>
        </w:rPr>
        <w:t xml:space="preserve">  </w:t>
      </w:r>
    </w:p>
    <w:p w14:paraId="34F79A64"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19EAAB2C" w14:textId="77777777" w:rsidR="009C7B46" w:rsidRPr="00CB091A" w:rsidRDefault="009C7B46" w:rsidP="009C7B46">
      <w:pPr>
        <w:jc w:val="both"/>
        <w:rPr>
          <w:rFonts w:ascii="Times New Roman" w:hAnsi="Times New Roman"/>
        </w:rPr>
      </w:pPr>
      <w:r w:rsidRPr="00CB091A">
        <w:rPr>
          <w:rFonts w:ascii="Times New Roman" w:hAnsi="Times New Roman" w:cs="Times New Roman"/>
          <w:color w:val="000000"/>
          <w:lang w:eastAsia="en-IE"/>
        </w:rPr>
        <w:t xml:space="preserve">Applicants must follow </w:t>
      </w:r>
      <w:hyperlink r:id="rId20" w:history="1">
        <w:r w:rsidRPr="00CB091A">
          <w:rPr>
            <w:rStyle w:val="Hyperlink"/>
            <w:rFonts w:ascii="Times New Roman" w:hAnsi="Times New Roman"/>
            <w:lang w:eastAsia="en-IE"/>
          </w:rPr>
          <w:t>SFI’s Grant Budget Policy</w:t>
        </w:r>
      </w:hyperlink>
      <w:r w:rsidRPr="00CB091A">
        <w:rPr>
          <w:rFonts w:ascii="Times New Roman" w:hAnsi="Times New Roman"/>
          <w:color w:val="000000"/>
          <w:lang w:eastAsia="en-IE"/>
        </w:rPr>
        <w:t>.</w:t>
      </w:r>
      <w:r w:rsidRPr="00CB091A">
        <w:rPr>
          <w:rFonts w:ascii="Times New Roman" w:hAnsi="Times New Roman" w:cs="Times New Roman"/>
          <w:color w:val="000000"/>
          <w:lang w:eastAsia="en-IE"/>
        </w:rPr>
        <w:t xml:space="preserve">  Budgets should be prepared on a project year basis (i.e., Year 1, Year 2, Year 3 etc.) at the application stage and should cover a period of 72 months (six years).  </w:t>
      </w:r>
    </w:p>
    <w:p w14:paraId="5AB57D57"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7F9661F2"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cs="Times New Roman"/>
          <w:color w:val="000000"/>
          <w:lang w:eastAsia="en-IE"/>
        </w:rPr>
        <w:t xml:space="preserve">A high-level budget for the requested SFI contribution to the Research Centre must be provided in the table formats shown in Appendix I. </w:t>
      </w:r>
      <w:r w:rsidRPr="00CB091A">
        <w:rPr>
          <w:rFonts w:ascii="Times New Roman" w:hAnsi="Times New Roman" w:cs="Times New Roman"/>
          <w:b/>
          <w:color w:val="000000"/>
          <w:lang w:eastAsia="en-IE"/>
        </w:rPr>
        <w:t>Theses tables should be included as an appendix to the proposal</w:t>
      </w:r>
      <w:r w:rsidRPr="00CB091A">
        <w:rPr>
          <w:rFonts w:ascii="Times New Roman" w:hAnsi="Times New Roman" w:cs="Times New Roman"/>
          <w:color w:val="000000"/>
          <w:lang w:eastAsia="en-IE"/>
        </w:rPr>
        <w:t xml:space="preserve"> document to provide the following:</w:t>
      </w:r>
    </w:p>
    <w:p w14:paraId="47387DF8" w14:textId="77777777" w:rsidR="009C7B46" w:rsidRPr="00CB091A" w:rsidRDefault="009C7B46" w:rsidP="009C7B46">
      <w:pPr>
        <w:pStyle w:val="ListParagraph"/>
        <w:numPr>
          <w:ilvl w:val="0"/>
          <w:numId w:val="6"/>
        </w:numPr>
        <w:autoSpaceDE w:val="0"/>
        <w:autoSpaceDN w:val="0"/>
        <w:adjustRightInd w:val="0"/>
        <w:spacing w:after="30"/>
        <w:ind w:left="567" w:hanging="283"/>
        <w:jc w:val="both"/>
        <w:rPr>
          <w:rFonts w:ascii="Times New Roman" w:hAnsi="Times New Roman"/>
          <w:color w:val="000000"/>
          <w:lang w:eastAsia="en-IE"/>
        </w:rPr>
      </w:pPr>
      <w:r w:rsidRPr="00CB091A">
        <w:rPr>
          <w:rFonts w:ascii="Times New Roman" w:hAnsi="Times New Roman"/>
          <w:color w:val="000000"/>
          <w:lang w:eastAsia="en-IE"/>
        </w:rPr>
        <w:t xml:space="preserve">A budget for the requested SFI contribution (direct costs) to the Research Centre budget separated into staff, equipment, </w:t>
      </w:r>
      <w:proofErr w:type="gramStart"/>
      <w:r w:rsidRPr="00CB091A">
        <w:rPr>
          <w:rFonts w:ascii="Times New Roman" w:hAnsi="Times New Roman"/>
          <w:color w:val="000000"/>
          <w:lang w:eastAsia="en-IE"/>
        </w:rPr>
        <w:t>materials</w:t>
      </w:r>
      <w:proofErr w:type="gramEnd"/>
      <w:r w:rsidRPr="00CB091A">
        <w:rPr>
          <w:rFonts w:ascii="Times New Roman" w:hAnsi="Times New Roman"/>
          <w:color w:val="000000"/>
          <w:lang w:eastAsia="en-IE"/>
        </w:rPr>
        <w:t xml:space="preserve"> and travel.</w:t>
      </w:r>
    </w:p>
    <w:p w14:paraId="5D457313" w14:textId="77777777" w:rsidR="009C7B46" w:rsidRPr="00CB091A" w:rsidRDefault="009C7B46" w:rsidP="009C7B46">
      <w:pPr>
        <w:pStyle w:val="ListParagraph"/>
        <w:numPr>
          <w:ilvl w:val="0"/>
          <w:numId w:val="6"/>
        </w:numPr>
        <w:autoSpaceDE w:val="0"/>
        <w:autoSpaceDN w:val="0"/>
        <w:adjustRightInd w:val="0"/>
        <w:spacing w:after="30"/>
        <w:ind w:left="567" w:hanging="283"/>
        <w:jc w:val="both"/>
        <w:rPr>
          <w:rFonts w:ascii="Times New Roman" w:hAnsi="Times New Roman"/>
          <w:color w:val="000000"/>
          <w:lang w:eastAsia="en-IE"/>
        </w:rPr>
      </w:pPr>
      <w:r w:rsidRPr="00CB091A">
        <w:rPr>
          <w:rFonts w:ascii="Times New Roman" w:hAnsi="Times New Roman"/>
          <w:color w:val="000000"/>
          <w:lang w:eastAsia="en-IE"/>
        </w:rPr>
        <w:t>A budget for the SFI contribution (direct costs) to the Research Centre Operations, Platform Research and Targeted projects.</w:t>
      </w:r>
    </w:p>
    <w:p w14:paraId="4C5C93E4" w14:textId="77777777" w:rsidR="009C7B46" w:rsidRPr="00CB091A" w:rsidRDefault="009C7B46" w:rsidP="009C7B46">
      <w:pPr>
        <w:pStyle w:val="ListParagraph"/>
        <w:numPr>
          <w:ilvl w:val="0"/>
          <w:numId w:val="6"/>
        </w:numPr>
        <w:autoSpaceDE w:val="0"/>
        <w:autoSpaceDN w:val="0"/>
        <w:adjustRightInd w:val="0"/>
        <w:spacing w:after="30"/>
        <w:ind w:left="567" w:hanging="283"/>
        <w:jc w:val="both"/>
        <w:rPr>
          <w:rFonts w:ascii="Times New Roman" w:hAnsi="Times New Roman"/>
          <w:color w:val="000000"/>
          <w:lang w:eastAsia="en-IE"/>
        </w:rPr>
      </w:pPr>
      <w:r w:rsidRPr="00CB091A">
        <w:rPr>
          <w:rFonts w:ascii="Times New Roman" w:hAnsi="Times New Roman"/>
          <w:color w:val="000000"/>
          <w:lang w:eastAsia="en-IE"/>
        </w:rPr>
        <w:t>Projected (high-level) industry financial contributions to the Centre, both cash (direct costs) and in-kind (</w:t>
      </w:r>
      <w:proofErr w:type="gramStart"/>
      <w:r w:rsidRPr="00CB091A">
        <w:rPr>
          <w:rFonts w:ascii="Times New Roman" w:hAnsi="Times New Roman"/>
          <w:color w:val="000000"/>
          <w:lang w:eastAsia="en-IE"/>
        </w:rPr>
        <w:t>e.g.</w:t>
      </w:r>
      <w:proofErr w:type="gramEnd"/>
      <w:r w:rsidRPr="00CB091A">
        <w:rPr>
          <w:rFonts w:ascii="Times New Roman" w:hAnsi="Times New Roman"/>
          <w:color w:val="000000"/>
          <w:lang w:eastAsia="en-IE"/>
        </w:rPr>
        <w:t xml:space="preserve"> staff, equipment, other).</w:t>
      </w:r>
    </w:p>
    <w:p w14:paraId="16A27290" w14:textId="77777777" w:rsidR="009C7B46" w:rsidRPr="00CB091A" w:rsidRDefault="009C7B46" w:rsidP="009C7B46">
      <w:pPr>
        <w:pStyle w:val="ListParagraph"/>
        <w:numPr>
          <w:ilvl w:val="0"/>
          <w:numId w:val="6"/>
        </w:numPr>
        <w:autoSpaceDE w:val="0"/>
        <w:autoSpaceDN w:val="0"/>
        <w:adjustRightInd w:val="0"/>
        <w:spacing w:after="30"/>
        <w:ind w:left="567" w:hanging="283"/>
        <w:jc w:val="both"/>
        <w:rPr>
          <w:rFonts w:ascii="Times New Roman" w:hAnsi="Times New Roman"/>
          <w:color w:val="000000"/>
          <w:lang w:eastAsia="en-IE"/>
        </w:rPr>
      </w:pPr>
      <w:r w:rsidRPr="00CB091A">
        <w:rPr>
          <w:rFonts w:ascii="Times New Roman" w:hAnsi="Times New Roman"/>
          <w:color w:val="000000"/>
          <w:lang w:eastAsia="en-IE"/>
        </w:rPr>
        <w:t>A high-level breakdown of the projected cash contributions (direct costs) from NE-NC sources.</w:t>
      </w:r>
    </w:p>
    <w:p w14:paraId="7111C4E4"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51BB6313" w14:textId="77777777" w:rsidR="009C7B46" w:rsidRPr="00CB091A" w:rsidRDefault="009C7B46" w:rsidP="009C7B46">
      <w:pPr>
        <w:autoSpaceDE w:val="0"/>
        <w:autoSpaceDN w:val="0"/>
        <w:adjustRightInd w:val="0"/>
        <w:jc w:val="both"/>
        <w:rPr>
          <w:rFonts w:ascii="Times New Roman" w:hAnsi="Times New Roman" w:cs="Times New Roman"/>
          <w:b/>
          <w:color w:val="000000"/>
          <w:lang w:eastAsia="en-IE"/>
        </w:rPr>
      </w:pPr>
      <w:r w:rsidRPr="00CB091A">
        <w:rPr>
          <w:rFonts w:ascii="Times New Roman" w:hAnsi="Times New Roman" w:cs="Times New Roman"/>
          <w:b/>
          <w:color w:val="000000"/>
          <w:lang w:eastAsia="en-IE"/>
        </w:rPr>
        <w:t>The following budget justification must be provided:</w:t>
      </w:r>
    </w:p>
    <w:p w14:paraId="1CD4C0AC"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rPr>
        <w:t>A high-level overview of the research and operational staff required to run the Centre is required. SFI acknowledges that, as Targeted Projects are not yet defined, it is difficult to say exactly how many research staff are required. However, based on experience gained through the first four years of operation, a description of the types of researchers required and their salary level should be possible. If the Centre is funded for Phase 2, a more detailed review of the budget will follow. Increases in the total amount requested will not be permitted following the funding decision, but a detailed budget allocation across years and categories will be requested.</w:t>
      </w:r>
    </w:p>
    <w:p w14:paraId="28F04820" w14:textId="77777777" w:rsidR="009C7B46" w:rsidRPr="00CB091A" w:rsidRDefault="009C7B46" w:rsidP="009C7B46">
      <w:pPr>
        <w:pStyle w:val="ListParagraph"/>
        <w:numPr>
          <w:ilvl w:val="0"/>
          <w:numId w:val="9"/>
        </w:numPr>
        <w:autoSpaceDE w:val="0"/>
        <w:autoSpaceDN w:val="0"/>
        <w:adjustRightInd w:val="0"/>
        <w:spacing w:after="30"/>
        <w:ind w:left="567" w:hanging="283"/>
        <w:jc w:val="both"/>
        <w:rPr>
          <w:rFonts w:ascii="Times New Roman" w:hAnsi="Times New Roman"/>
          <w:color w:val="000000"/>
          <w:lang w:eastAsia="en-IE"/>
        </w:rPr>
      </w:pPr>
      <w:r w:rsidRPr="00CB091A">
        <w:rPr>
          <w:rFonts w:ascii="Times New Roman" w:hAnsi="Times New Roman"/>
          <w:color w:val="000000"/>
          <w:lang w:eastAsia="en-IE"/>
        </w:rPr>
        <w:t>Outline the required expertise for each requested researcher and justify the researcher’s role in the research project. T</w:t>
      </w:r>
      <w:r w:rsidRPr="00CB091A">
        <w:rPr>
          <w:rFonts w:ascii="Times New Roman" w:hAnsi="Times New Roman"/>
        </w:rPr>
        <w:t>his must be provided for core research staff working on Platform Research Projects, it does not have to be provided for researchers working on Targeted Projects. However, based on experience gained through the first four years of operation, an estimate of the numbers of researchers required and their combined expertise should be possible.</w:t>
      </w:r>
    </w:p>
    <w:p w14:paraId="250BAB99" w14:textId="77777777" w:rsidR="009C7B46" w:rsidRPr="00CB091A" w:rsidRDefault="009C7B46" w:rsidP="009C7B46">
      <w:pPr>
        <w:pStyle w:val="ListParagraph"/>
        <w:numPr>
          <w:ilvl w:val="0"/>
          <w:numId w:val="7"/>
        </w:numPr>
        <w:autoSpaceDE w:val="0"/>
        <w:autoSpaceDN w:val="0"/>
        <w:adjustRightInd w:val="0"/>
        <w:ind w:left="567" w:hanging="283"/>
        <w:jc w:val="both"/>
        <w:rPr>
          <w:rFonts w:ascii="Times New Roman" w:hAnsi="Times New Roman"/>
          <w:color w:val="000000"/>
          <w:lang w:eastAsia="en-IE"/>
        </w:rPr>
      </w:pPr>
      <w:r w:rsidRPr="00CB091A">
        <w:rPr>
          <w:rFonts w:ascii="Times New Roman" w:hAnsi="Times New Roman"/>
          <w:color w:val="000000"/>
          <w:lang w:eastAsia="en-IE"/>
        </w:rPr>
        <w:t xml:space="preserve">Include the salary scale (as per the SFI Grants Team Member Budgeting Scale) for each team member. Clear and explicit justification is required for any request for an experienced post-doctoral researcher, </w:t>
      </w:r>
      <w:proofErr w:type="gramStart"/>
      <w:r w:rsidRPr="00CB091A">
        <w:rPr>
          <w:rFonts w:ascii="Times New Roman" w:hAnsi="Times New Roman"/>
          <w:color w:val="000000"/>
          <w:lang w:eastAsia="en-IE"/>
        </w:rPr>
        <w:t>i.e.</w:t>
      </w:r>
      <w:proofErr w:type="gramEnd"/>
      <w:r w:rsidRPr="00CB091A">
        <w:rPr>
          <w:rFonts w:ascii="Times New Roman" w:hAnsi="Times New Roman"/>
          <w:color w:val="000000"/>
          <w:lang w:eastAsia="en-IE"/>
        </w:rPr>
        <w:t xml:space="preserve"> one who will be appointed higher than Level 2A, Point 1 of the SFI team member budgeting scales. T</w:t>
      </w:r>
      <w:r w:rsidRPr="00CB091A">
        <w:rPr>
          <w:rFonts w:ascii="Times New Roman" w:hAnsi="Times New Roman"/>
        </w:rPr>
        <w:t>his must be provided for core research staff working on Platform Research Projects, it does not have to be provided for researchers working on Targeted Projects. However, based on experience gained through the first four years of operation, an estimate of the numbers of researchers required and their salary levels should be possible.</w:t>
      </w:r>
    </w:p>
    <w:p w14:paraId="4BC2DA5B" w14:textId="77777777" w:rsidR="009C7B46" w:rsidRPr="00CB091A" w:rsidRDefault="009C7B46" w:rsidP="009C7B46">
      <w:pPr>
        <w:pStyle w:val="ListParagraph"/>
        <w:numPr>
          <w:ilvl w:val="0"/>
          <w:numId w:val="7"/>
        </w:numPr>
        <w:autoSpaceDE w:val="0"/>
        <w:autoSpaceDN w:val="0"/>
        <w:adjustRightInd w:val="0"/>
        <w:ind w:left="567" w:hanging="283"/>
        <w:jc w:val="both"/>
        <w:rPr>
          <w:rFonts w:ascii="Times New Roman" w:hAnsi="Times New Roman"/>
          <w:color w:val="000000"/>
          <w:lang w:eastAsia="en-IE"/>
        </w:rPr>
      </w:pPr>
      <w:r w:rsidRPr="00CB091A">
        <w:rPr>
          <w:rFonts w:ascii="Times New Roman" w:hAnsi="Times New Roman"/>
          <w:color w:val="000000"/>
          <w:lang w:eastAsia="en-IE"/>
        </w:rPr>
        <w:t xml:space="preserve">Justification should also be provided for requested equipment, </w:t>
      </w:r>
      <w:proofErr w:type="gramStart"/>
      <w:r w:rsidRPr="00CB091A">
        <w:rPr>
          <w:rFonts w:ascii="Times New Roman" w:hAnsi="Times New Roman"/>
          <w:color w:val="000000"/>
          <w:lang w:eastAsia="en-IE"/>
        </w:rPr>
        <w:t>consumables</w:t>
      </w:r>
      <w:proofErr w:type="gramEnd"/>
      <w:r w:rsidRPr="00CB091A">
        <w:rPr>
          <w:rFonts w:ascii="Times New Roman" w:hAnsi="Times New Roman"/>
          <w:color w:val="000000"/>
          <w:lang w:eastAsia="en-IE"/>
        </w:rPr>
        <w:t xml:space="preserve"> and travel.</w:t>
      </w:r>
    </w:p>
    <w:p w14:paraId="0D3FC3BB" w14:textId="77777777" w:rsidR="009C7B46" w:rsidRPr="00CB091A" w:rsidRDefault="009C7B46" w:rsidP="009C7B46">
      <w:pPr>
        <w:pStyle w:val="ListParagraph"/>
        <w:numPr>
          <w:ilvl w:val="0"/>
          <w:numId w:val="7"/>
        </w:numPr>
        <w:autoSpaceDE w:val="0"/>
        <w:autoSpaceDN w:val="0"/>
        <w:adjustRightInd w:val="0"/>
        <w:ind w:left="567" w:hanging="283"/>
        <w:jc w:val="both"/>
        <w:rPr>
          <w:rFonts w:ascii="Times New Roman" w:hAnsi="Times New Roman"/>
          <w:color w:val="000000"/>
          <w:lang w:eastAsia="en-IE"/>
        </w:rPr>
      </w:pPr>
      <w:r w:rsidRPr="00CB091A">
        <w:rPr>
          <w:rFonts w:ascii="Times New Roman" w:hAnsi="Times New Roman"/>
          <w:color w:val="000000"/>
          <w:lang w:eastAsia="en-IE"/>
        </w:rPr>
        <w:lastRenderedPageBreak/>
        <w:t xml:space="preserve">Where contributions to salary for administrative support roles, inclusive of the Operations Team, are requested, clear rationale and justification must be provided, and reference must be made to the relevant role description, HR recruitment procedure and local Research Body salary scale. This information must be detailed in the budget justification. SFI will not contribute to the funding of any permanent core staff (e.g., funded by the HEA block grant). The following details also apply in cases where SFI contributions to Administrative Support salary are being considered: </w:t>
      </w:r>
    </w:p>
    <w:p w14:paraId="62449B46" w14:textId="77777777" w:rsidR="009C7B46" w:rsidRPr="00CB091A" w:rsidRDefault="009C7B46" w:rsidP="009C7B46">
      <w:pPr>
        <w:pStyle w:val="ListParagraph"/>
        <w:numPr>
          <w:ilvl w:val="1"/>
          <w:numId w:val="7"/>
        </w:numPr>
        <w:autoSpaceDE w:val="0"/>
        <w:autoSpaceDN w:val="0"/>
        <w:adjustRightInd w:val="0"/>
        <w:ind w:left="1134" w:hanging="283"/>
        <w:jc w:val="both"/>
        <w:rPr>
          <w:rFonts w:ascii="Times New Roman" w:hAnsi="Times New Roman"/>
          <w:color w:val="000000"/>
          <w:lang w:eastAsia="en-IE"/>
        </w:rPr>
      </w:pPr>
      <w:r w:rsidRPr="00CB091A">
        <w:rPr>
          <w:rFonts w:ascii="Times New Roman" w:hAnsi="Times New Roman"/>
          <w:color w:val="000000"/>
          <w:lang w:eastAsia="en-IE"/>
        </w:rPr>
        <w:t>A description of the qualifications required for an individual to be hired, together with the expected roles and responsibilities of the post must be provided.</w:t>
      </w:r>
    </w:p>
    <w:p w14:paraId="7D05AB10" w14:textId="77777777" w:rsidR="009C7B46" w:rsidRPr="00CB091A" w:rsidRDefault="009C7B46" w:rsidP="009C7B46">
      <w:pPr>
        <w:pStyle w:val="ListParagraph"/>
        <w:numPr>
          <w:ilvl w:val="1"/>
          <w:numId w:val="7"/>
        </w:numPr>
        <w:autoSpaceDE w:val="0"/>
        <w:autoSpaceDN w:val="0"/>
        <w:adjustRightInd w:val="0"/>
        <w:ind w:left="1134" w:hanging="283"/>
        <w:jc w:val="both"/>
        <w:rPr>
          <w:rFonts w:ascii="Times New Roman" w:hAnsi="Times New Roman"/>
          <w:color w:val="000000"/>
          <w:lang w:eastAsia="en-IE"/>
        </w:rPr>
      </w:pPr>
      <w:r w:rsidRPr="00CB091A">
        <w:rPr>
          <w:rFonts w:ascii="Times New Roman" w:hAnsi="Times New Roman"/>
          <w:color w:val="000000"/>
          <w:lang w:eastAsia="en-IE"/>
        </w:rPr>
        <w:t>Requests for non-research posts must be aligned to the relevant point on the Research Body scale.</w:t>
      </w:r>
    </w:p>
    <w:p w14:paraId="5D806E76" w14:textId="77777777" w:rsidR="009C7B46" w:rsidRPr="00CB091A" w:rsidRDefault="009C7B46" w:rsidP="009C7B46">
      <w:pPr>
        <w:pStyle w:val="ListParagraph"/>
        <w:numPr>
          <w:ilvl w:val="1"/>
          <w:numId w:val="7"/>
        </w:numPr>
        <w:autoSpaceDE w:val="0"/>
        <w:autoSpaceDN w:val="0"/>
        <w:adjustRightInd w:val="0"/>
        <w:ind w:left="1134" w:hanging="283"/>
        <w:jc w:val="both"/>
        <w:rPr>
          <w:rFonts w:ascii="Times New Roman" w:hAnsi="Times New Roman"/>
          <w:color w:val="000000"/>
          <w:lang w:eastAsia="en-IE"/>
        </w:rPr>
      </w:pPr>
      <w:r w:rsidRPr="00CB091A">
        <w:rPr>
          <w:rFonts w:ascii="Times New Roman" w:hAnsi="Times New Roman"/>
          <w:color w:val="000000"/>
          <w:lang w:eastAsia="en-IE"/>
        </w:rPr>
        <w:t>Appropriately detailed justification must be provided for senior administrative posts attracting substantial salaries.</w:t>
      </w:r>
    </w:p>
    <w:p w14:paraId="231A8334" w14:textId="77777777" w:rsidR="009C7B46" w:rsidRPr="00CB091A" w:rsidRDefault="009C7B46" w:rsidP="009C7B46">
      <w:pPr>
        <w:pStyle w:val="ListParagraph"/>
        <w:numPr>
          <w:ilvl w:val="1"/>
          <w:numId w:val="7"/>
        </w:numPr>
        <w:autoSpaceDE w:val="0"/>
        <w:autoSpaceDN w:val="0"/>
        <w:adjustRightInd w:val="0"/>
        <w:ind w:left="1134" w:hanging="283"/>
        <w:jc w:val="both"/>
        <w:rPr>
          <w:rFonts w:ascii="Times New Roman" w:hAnsi="Times New Roman"/>
          <w:color w:val="000000"/>
          <w:lang w:eastAsia="en-IE"/>
        </w:rPr>
      </w:pPr>
      <w:r w:rsidRPr="00CB091A">
        <w:rPr>
          <w:rFonts w:ascii="Times New Roman" w:hAnsi="Times New Roman"/>
          <w:color w:val="000000"/>
          <w:lang w:eastAsia="en-IE"/>
        </w:rPr>
        <w:t xml:space="preserve">The Research Body must make provision for an open and transparent recruitment process. </w:t>
      </w:r>
    </w:p>
    <w:p w14:paraId="4B282FAA" w14:textId="77777777" w:rsidR="009C7B46" w:rsidRPr="00CB091A" w:rsidRDefault="009C7B46" w:rsidP="009C7B46">
      <w:pPr>
        <w:pStyle w:val="ListParagraph"/>
        <w:numPr>
          <w:ilvl w:val="0"/>
          <w:numId w:val="7"/>
        </w:numPr>
        <w:autoSpaceDE w:val="0"/>
        <w:autoSpaceDN w:val="0"/>
        <w:adjustRightInd w:val="0"/>
        <w:ind w:left="567" w:hanging="283"/>
        <w:jc w:val="both"/>
        <w:rPr>
          <w:rFonts w:ascii="Times New Roman" w:hAnsi="Times New Roman"/>
          <w:color w:val="000000"/>
          <w:lang w:eastAsia="en-IE"/>
        </w:rPr>
      </w:pPr>
      <w:r w:rsidRPr="00CB091A">
        <w:rPr>
          <w:rFonts w:ascii="Times New Roman" w:hAnsi="Times New Roman"/>
          <w:color w:val="000000"/>
          <w:lang w:eastAsia="en-IE"/>
        </w:rPr>
        <w:t xml:space="preserve">Access charges may be sought for use of infrastructure where SFI pre-approved access charge plans are in place or for use of other shared facilities or national </w:t>
      </w:r>
      <w:proofErr w:type="gramStart"/>
      <w:r w:rsidRPr="00CB091A">
        <w:rPr>
          <w:rFonts w:ascii="Times New Roman" w:hAnsi="Times New Roman"/>
          <w:color w:val="000000"/>
          <w:lang w:eastAsia="en-IE"/>
        </w:rPr>
        <w:t>test-beds</w:t>
      </w:r>
      <w:proofErr w:type="gramEnd"/>
      <w:r w:rsidRPr="00CB091A">
        <w:rPr>
          <w:rFonts w:ascii="Times New Roman" w:hAnsi="Times New Roman"/>
          <w:color w:val="000000"/>
          <w:lang w:eastAsia="en-IE"/>
        </w:rPr>
        <w:t>, which are required as part of the proposed research. The requested access charges should be specified in the budget and justified in the budget justification section. The scientific rationale for undertaking such experiments should be outlined in the research description. Note: SFI funding may not be used to fund access to facilities, where access by the research community has already been provided for by alternate Exchequer funding.</w:t>
      </w:r>
    </w:p>
    <w:p w14:paraId="5FB97B6D" w14:textId="77777777" w:rsidR="009C7B46" w:rsidRPr="00CB091A" w:rsidRDefault="009C7B46" w:rsidP="009C7B46">
      <w:pPr>
        <w:pStyle w:val="ListParagraph"/>
        <w:numPr>
          <w:ilvl w:val="0"/>
          <w:numId w:val="7"/>
        </w:numPr>
        <w:autoSpaceDE w:val="0"/>
        <w:autoSpaceDN w:val="0"/>
        <w:adjustRightInd w:val="0"/>
        <w:ind w:left="567" w:hanging="283"/>
        <w:jc w:val="both"/>
        <w:rPr>
          <w:rFonts w:ascii="Times New Roman" w:hAnsi="Times New Roman"/>
          <w:color w:val="000000"/>
          <w:lang w:eastAsia="en-IE"/>
        </w:rPr>
      </w:pPr>
      <w:r w:rsidRPr="00CB091A">
        <w:rPr>
          <w:rFonts w:ascii="Times New Roman" w:hAnsi="Times New Roman"/>
          <w:color w:val="000000"/>
          <w:lang w:eastAsia="en-IE"/>
        </w:rPr>
        <w:t xml:space="preserve">If funding is sought for use of overseas equipment/services, this should be clearly justified and the rationale for not carrying out this activity in Ireland must be provided. </w:t>
      </w:r>
    </w:p>
    <w:p w14:paraId="69C0E94D" w14:textId="77777777" w:rsidR="009C7B46" w:rsidRPr="00CB091A" w:rsidRDefault="009C7B46" w:rsidP="009C7B46">
      <w:pPr>
        <w:pStyle w:val="ListParagraph"/>
        <w:autoSpaceDE w:val="0"/>
        <w:autoSpaceDN w:val="0"/>
        <w:adjustRightInd w:val="0"/>
        <w:ind w:left="567"/>
        <w:jc w:val="both"/>
        <w:rPr>
          <w:rFonts w:ascii="Times New Roman" w:hAnsi="Times New Roman"/>
          <w:color w:val="000000"/>
          <w:lang w:eastAsia="en-IE"/>
        </w:rPr>
      </w:pPr>
    </w:p>
    <w:bookmarkEnd w:id="301"/>
    <w:p w14:paraId="28C30D9C" w14:textId="77777777" w:rsidR="009C7B46" w:rsidRPr="00CB091A" w:rsidRDefault="009C7B46" w:rsidP="009C7B46">
      <w:pPr>
        <w:autoSpaceDE w:val="0"/>
        <w:autoSpaceDN w:val="0"/>
        <w:adjustRightInd w:val="0"/>
        <w:jc w:val="both"/>
        <w:rPr>
          <w:rFonts w:ascii="Times New Roman" w:hAnsi="Times New Roman"/>
          <w:color w:val="000000"/>
          <w:lang w:eastAsia="en-IE"/>
        </w:rPr>
      </w:pPr>
      <w:r w:rsidRPr="00CB091A">
        <w:rPr>
          <w:rFonts w:ascii="Times New Roman" w:hAnsi="Times New Roman"/>
          <w:strike/>
          <w:noProof/>
        </w:rPr>
        <mc:AlternateContent>
          <mc:Choice Requires="wps">
            <w:drawing>
              <wp:inline distT="0" distB="0" distL="0" distR="0" wp14:anchorId="3B8C926F" wp14:editId="1ADA7D06">
                <wp:extent cx="5939790" cy="1276140"/>
                <wp:effectExtent l="0" t="0" r="22860" b="1968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276140"/>
                        </a:xfrm>
                        <a:prstGeom prst="rect">
                          <a:avLst/>
                        </a:prstGeom>
                        <a:solidFill>
                          <a:schemeClr val="bg1">
                            <a:lumMod val="95000"/>
                          </a:schemeClr>
                        </a:solidFill>
                        <a:ln w="19050">
                          <a:solidFill>
                            <a:srgbClr val="000000"/>
                          </a:solidFill>
                          <a:miter lim="800000"/>
                          <a:headEnd/>
                          <a:tailEnd/>
                        </a:ln>
                      </wps:spPr>
                      <wps:txbx>
                        <w:txbxContent>
                          <w:p w14:paraId="540A08FC" w14:textId="77777777" w:rsidR="009C7B46" w:rsidRPr="00E15AC1" w:rsidRDefault="009C7B46" w:rsidP="009C7B46">
                            <w:pPr>
                              <w:autoSpaceDE w:val="0"/>
                              <w:autoSpaceDN w:val="0"/>
                              <w:adjustRightInd w:val="0"/>
                              <w:jc w:val="both"/>
                              <w:rPr>
                                <w:rFonts w:ascii="Calibri" w:hAnsi="Calibri" w:cs="Calibri"/>
                                <w:b/>
                                <w:color w:val="000000"/>
                                <w:lang w:eastAsia="en-IE"/>
                              </w:rPr>
                            </w:pPr>
                            <w:r w:rsidRPr="00A06246">
                              <w:rPr>
                                <w:rFonts w:ascii="Calibri" w:hAnsi="Calibri" w:cs="Calibri"/>
                                <w:b/>
                                <w:color w:val="000000"/>
                                <w:lang w:eastAsia="en-IE"/>
                              </w:rPr>
                              <w:t xml:space="preserve">Note: In the original Research Centre proposal submission, </w:t>
                            </w:r>
                            <w:r>
                              <w:rPr>
                                <w:rFonts w:ascii="Calibri" w:hAnsi="Calibri" w:cs="Calibri"/>
                                <w:b/>
                                <w:color w:val="000000"/>
                                <w:lang w:eastAsia="en-IE"/>
                              </w:rPr>
                              <w:t>L</w:t>
                            </w:r>
                            <w:r w:rsidRPr="00A06246">
                              <w:rPr>
                                <w:rFonts w:ascii="Calibri" w:hAnsi="Calibri" w:cs="Calibri"/>
                                <w:b/>
                                <w:color w:val="000000"/>
                                <w:lang w:eastAsia="en-IE"/>
                              </w:rPr>
                              <w:t xml:space="preserve">etters of </w:t>
                            </w:r>
                            <w:r>
                              <w:rPr>
                                <w:rFonts w:ascii="Calibri" w:hAnsi="Calibri" w:cs="Calibri"/>
                                <w:b/>
                                <w:color w:val="000000"/>
                                <w:lang w:eastAsia="en-IE"/>
                              </w:rPr>
                              <w:t>S</w:t>
                            </w:r>
                            <w:r w:rsidRPr="00A06246">
                              <w:rPr>
                                <w:rFonts w:ascii="Calibri" w:hAnsi="Calibri" w:cs="Calibri"/>
                                <w:b/>
                                <w:color w:val="000000"/>
                                <w:lang w:eastAsia="en-IE"/>
                              </w:rPr>
                              <w:t>upport from each industry partner outlining their intention to participate in the proposed Research Centre and their cash and in-kind contributions</w:t>
                            </w:r>
                            <w:r>
                              <w:rPr>
                                <w:rFonts w:ascii="Calibri" w:hAnsi="Calibri" w:cs="Calibri"/>
                                <w:b/>
                                <w:color w:val="000000"/>
                                <w:lang w:eastAsia="en-IE"/>
                              </w:rPr>
                              <w:t>, were required</w:t>
                            </w:r>
                            <w:r w:rsidRPr="00A06246">
                              <w:rPr>
                                <w:rFonts w:ascii="Calibri" w:hAnsi="Calibri" w:cs="Calibri"/>
                                <w:b/>
                                <w:color w:val="000000"/>
                                <w:lang w:eastAsia="en-IE"/>
                              </w:rPr>
                              <w:t xml:space="preserve">.  These are </w:t>
                            </w:r>
                            <w:r w:rsidRPr="00623B6E">
                              <w:rPr>
                                <w:rFonts w:ascii="Calibri" w:hAnsi="Calibri" w:cs="Calibri"/>
                                <w:b/>
                                <w:color w:val="000000"/>
                                <w:u w:val="single"/>
                                <w:lang w:eastAsia="en-IE"/>
                              </w:rPr>
                              <w:t>not</w:t>
                            </w:r>
                            <w:r w:rsidRPr="00A06246">
                              <w:rPr>
                                <w:rFonts w:ascii="Calibri" w:hAnsi="Calibri" w:cs="Calibri"/>
                                <w:b/>
                                <w:color w:val="000000"/>
                                <w:lang w:eastAsia="en-IE"/>
                              </w:rPr>
                              <w:t xml:space="preserve"> required for the Phase 2 proposal.</w:t>
                            </w:r>
                            <w:r>
                              <w:rPr>
                                <w:rFonts w:ascii="Calibri" w:hAnsi="Calibri" w:cs="Calibri"/>
                                <w:b/>
                                <w:color w:val="000000"/>
                                <w:lang w:eastAsia="en-IE"/>
                              </w:rPr>
                              <w:t xml:space="preserve"> </w:t>
                            </w:r>
                            <w:r w:rsidRPr="00A06246">
                              <w:rPr>
                                <w:rFonts w:ascii="Calibri" w:hAnsi="Calibri" w:cs="Calibri"/>
                                <w:b/>
                                <w:color w:val="000000"/>
                                <w:lang w:eastAsia="en-IE"/>
                              </w:rPr>
                              <w:t xml:space="preserve">Instead ‘projected’ industry cost share must be </w:t>
                            </w:r>
                            <w:r w:rsidRPr="00BB7071">
                              <w:rPr>
                                <w:rFonts w:ascii="Calibri" w:hAnsi="Calibri" w:cs="Calibri"/>
                                <w:b/>
                                <w:color w:val="000000"/>
                                <w:lang w:eastAsia="en-IE"/>
                              </w:rPr>
                              <w:t xml:space="preserve">provided, together with projected cost-share from NE-NC sources.  </w:t>
                            </w:r>
                          </w:p>
                        </w:txbxContent>
                      </wps:txbx>
                      <wps:bodyPr rot="0" vert="horz" wrap="square" lIns="91440" tIns="45720" rIns="91440" bIns="45720" anchor="ctr" anchorCtr="0">
                        <a:noAutofit/>
                      </wps:bodyPr>
                    </wps:wsp>
                  </a:graphicData>
                </a:graphic>
              </wp:inline>
            </w:drawing>
          </mc:Choice>
          <mc:Fallback>
            <w:pict>
              <v:shape w14:anchorId="3B8C926F" id="_x0000_s1030" type="#_x0000_t202" style="width:467.7pt;height:1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" fillcolor="#f2f2f2 [3052]" strokeweight="1.5pt">
                <v:textbox>
                  <w:txbxContent>
                    <w:p w14:paraId="540A08FC" w14:textId="77777777" w:rsidR="009C7B46" w:rsidRPr="00E15AC1" w:rsidRDefault="009C7B46" w:rsidP="009C7B46">
                      <w:pPr>
                        <w:autoSpaceDE w:val="0"/>
                        <w:autoSpaceDN w:val="0"/>
                        <w:adjustRightInd w:val="0"/>
                        <w:jc w:val="both"/>
                        <w:rPr>
                          <w:rFonts w:ascii="Calibri" w:hAnsi="Calibri" w:cs="Calibri"/>
                          <w:b/>
                          <w:color w:val="000000"/>
                          <w:lang w:eastAsia="en-IE"/>
                        </w:rPr>
                      </w:pPr>
                      <w:r w:rsidRPr="00A06246">
                        <w:rPr>
                          <w:rFonts w:ascii="Calibri" w:hAnsi="Calibri" w:cs="Calibri"/>
                          <w:b/>
                          <w:color w:val="000000"/>
                          <w:lang w:eastAsia="en-IE"/>
                        </w:rPr>
                        <w:t xml:space="preserve">Note: In the original Research Centre proposal submission, </w:t>
                      </w:r>
                      <w:r>
                        <w:rPr>
                          <w:rFonts w:ascii="Calibri" w:hAnsi="Calibri" w:cs="Calibri"/>
                          <w:b/>
                          <w:color w:val="000000"/>
                          <w:lang w:eastAsia="en-IE"/>
                        </w:rPr>
                        <w:t>L</w:t>
                      </w:r>
                      <w:r w:rsidRPr="00A06246">
                        <w:rPr>
                          <w:rFonts w:ascii="Calibri" w:hAnsi="Calibri" w:cs="Calibri"/>
                          <w:b/>
                          <w:color w:val="000000"/>
                          <w:lang w:eastAsia="en-IE"/>
                        </w:rPr>
                        <w:t xml:space="preserve">etters of </w:t>
                      </w:r>
                      <w:r>
                        <w:rPr>
                          <w:rFonts w:ascii="Calibri" w:hAnsi="Calibri" w:cs="Calibri"/>
                          <w:b/>
                          <w:color w:val="000000"/>
                          <w:lang w:eastAsia="en-IE"/>
                        </w:rPr>
                        <w:t>S</w:t>
                      </w:r>
                      <w:r w:rsidRPr="00A06246">
                        <w:rPr>
                          <w:rFonts w:ascii="Calibri" w:hAnsi="Calibri" w:cs="Calibri"/>
                          <w:b/>
                          <w:color w:val="000000"/>
                          <w:lang w:eastAsia="en-IE"/>
                        </w:rPr>
                        <w:t>upport from each industry partner outlining their intention to participate in the proposed Research Centre and their cash and in-kind contributions</w:t>
                      </w:r>
                      <w:r>
                        <w:rPr>
                          <w:rFonts w:ascii="Calibri" w:hAnsi="Calibri" w:cs="Calibri"/>
                          <w:b/>
                          <w:color w:val="000000"/>
                          <w:lang w:eastAsia="en-IE"/>
                        </w:rPr>
                        <w:t>, were required</w:t>
                      </w:r>
                      <w:r w:rsidRPr="00A06246">
                        <w:rPr>
                          <w:rFonts w:ascii="Calibri" w:hAnsi="Calibri" w:cs="Calibri"/>
                          <w:b/>
                          <w:color w:val="000000"/>
                          <w:lang w:eastAsia="en-IE"/>
                        </w:rPr>
                        <w:t xml:space="preserve">.  These are </w:t>
                      </w:r>
                      <w:r w:rsidRPr="00623B6E">
                        <w:rPr>
                          <w:rFonts w:ascii="Calibri" w:hAnsi="Calibri" w:cs="Calibri"/>
                          <w:b/>
                          <w:color w:val="000000"/>
                          <w:u w:val="single"/>
                          <w:lang w:eastAsia="en-IE"/>
                        </w:rPr>
                        <w:t>not</w:t>
                      </w:r>
                      <w:r w:rsidRPr="00A06246">
                        <w:rPr>
                          <w:rFonts w:ascii="Calibri" w:hAnsi="Calibri" w:cs="Calibri"/>
                          <w:b/>
                          <w:color w:val="000000"/>
                          <w:lang w:eastAsia="en-IE"/>
                        </w:rPr>
                        <w:t xml:space="preserve"> required for the Phase 2 proposal.</w:t>
                      </w:r>
                      <w:r>
                        <w:rPr>
                          <w:rFonts w:ascii="Calibri" w:hAnsi="Calibri" w:cs="Calibri"/>
                          <w:b/>
                          <w:color w:val="000000"/>
                          <w:lang w:eastAsia="en-IE"/>
                        </w:rPr>
                        <w:t xml:space="preserve"> </w:t>
                      </w:r>
                      <w:r w:rsidRPr="00A06246">
                        <w:rPr>
                          <w:rFonts w:ascii="Calibri" w:hAnsi="Calibri" w:cs="Calibri"/>
                          <w:b/>
                          <w:color w:val="000000"/>
                          <w:lang w:eastAsia="en-IE"/>
                        </w:rPr>
                        <w:t xml:space="preserve">Instead ‘projected’ industry cost share must be </w:t>
                      </w:r>
                      <w:r w:rsidRPr="00BB7071">
                        <w:rPr>
                          <w:rFonts w:ascii="Calibri" w:hAnsi="Calibri" w:cs="Calibri"/>
                          <w:b/>
                          <w:color w:val="000000"/>
                          <w:lang w:eastAsia="en-IE"/>
                        </w:rPr>
                        <w:t xml:space="preserve">provided, together with projected cost-share from NE-NC sources.  </w:t>
                      </w:r>
                    </w:p>
                  </w:txbxContent>
                </v:textbox>
                <w10:anchorlock/>
              </v:shape>
            </w:pict>
          </mc:Fallback>
        </mc:AlternateContent>
      </w:r>
    </w:p>
    <w:p w14:paraId="5DEDDCF5" w14:textId="77777777" w:rsidR="009C7B46" w:rsidRPr="00CB091A" w:rsidRDefault="009C7B46" w:rsidP="009C7B46">
      <w:pPr>
        <w:autoSpaceDE w:val="0"/>
        <w:autoSpaceDN w:val="0"/>
        <w:adjustRightInd w:val="0"/>
        <w:jc w:val="both"/>
        <w:rPr>
          <w:rFonts w:ascii="Times New Roman" w:hAnsi="Times New Roman"/>
          <w:color w:val="000000"/>
          <w:lang w:eastAsia="en-IE"/>
        </w:rPr>
      </w:pPr>
    </w:p>
    <w:p w14:paraId="09428131" w14:textId="77777777" w:rsidR="009C7B46" w:rsidRPr="00CB091A" w:rsidRDefault="009C7B46" w:rsidP="009C7B46">
      <w:pPr>
        <w:jc w:val="both"/>
        <w:rPr>
          <w:rFonts w:ascii="Times New Roman" w:hAnsi="Times New Roman" w:cs="Times New Roman"/>
        </w:rPr>
      </w:pPr>
    </w:p>
    <w:p w14:paraId="5762F4A3" w14:textId="77777777" w:rsidR="009C7B46" w:rsidRPr="00CB091A" w:rsidRDefault="009C7B46" w:rsidP="009C7B46">
      <w:pPr>
        <w:rPr>
          <w:rFonts w:ascii="Times New Roman" w:hAnsi="Times New Roman"/>
          <w:b/>
          <w:bCs/>
          <w:sz w:val="28"/>
          <w:szCs w:val="28"/>
        </w:rPr>
      </w:pPr>
      <w:bookmarkStart w:id="302" w:name="_Toc473641511"/>
      <w:bookmarkStart w:id="303" w:name="_Toc475022913"/>
      <w:bookmarkStart w:id="304" w:name="_Toc475115320"/>
      <w:bookmarkStart w:id="305" w:name="_Toc476057913"/>
      <w:bookmarkStart w:id="306" w:name="_Toc514169886"/>
      <w:bookmarkStart w:id="307" w:name="_Hlk83902777"/>
      <w:r w:rsidRPr="00CB091A">
        <w:rPr>
          <w:rFonts w:ascii="Times New Roman" w:hAnsi="Times New Roman"/>
          <w:sz w:val="28"/>
          <w:szCs w:val="28"/>
        </w:rPr>
        <w:br w:type="page"/>
      </w:r>
    </w:p>
    <w:p w14:paraId="0A500821" w14:textId="77777777" w:rsidR="009C7B46" w:rsidRPr="00CB091A" w:rsidRDefault="009C7B46" w:rsidP="009C7B46">
      <w:pPr>
        <w:pStyle w:val="Heading3"/>
        <w:numPr>
          <w:ilvl w:val="0"/>
          <w:numId w:val="0"/>
        </w:numPr>
        <w:ind w:left="720"/>
        <w:rPr>
          <w:rFonts w:ascii="Times New Roman" w:hAnsi="Times New Roman" w:cs="Times New Roman"/>
          <w:sz w:val="28"/>
          <w:szCs w:val="28"/>
        </w:rPr>
      </w:pPr>
      <w:r w:rsidRPr="00CB091A">
        <w:rPr>
          <w:rFonts w:ascii="Times New Roman" w:hAnsi="Times New Roman" w:cs="Times New Roman"/>
          <w:sz w:val="28"/>
          <w:szCs w:val="28"/>
        </w:rPr>
        <w:lastRenderedPageBreak/>
        <w:t>11. Letters of Support</w:t>
      </w:r>
      <w:bookmarkEnd w:id="302"/>
      <w:bookmarkEnd w:id="303"/>
      <w:bookmarkEnd w:id="304"/>
      <w:bookmarkEnd w:id="305"/>
      <w:bookmarkEnd w:id="306"/>
      <w:r w:rsidRPr="00CB091A">
        <w:rPr>
          <w:rFonts w:ascii="Times New Roman" w:hAnsi="Times New Roman" w:cs="Times New Roman"/>
          <w:sz w:val="28"/>
          <w:szCs w:val="28"/>
        </w:rPr>
        <w:t xml:space="preserve"> </w:t>
      </w:r>
    </w:p>
    <w:bookmarkEnd w:id="307"/>
    <w:p w14:paraId="3B549794" w14:textId="77777777" w:rsidR="009C7B46" w:rsidRPr="00CB091A" w:rsidRDefault="009C7B46" w:rsidP="009C7B46">
      <w:pPr>
        <w:rPr>
          <w:rFonts w:ascii="Times New Roman" w:hAnsi="Times New Roman"/>
        </w:rPr>
      </w:pPr>
    </w:p>
    <w:p w14:paraId="3747EE72"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noProof/>
          <w:color w:val="000000"/>
          <w:lang w:eastAsia="en-IE"/>
        </w:rPr>
        <mc:AlternateContent>
          <mc:Choice Requires="wps">
            <w:drawing>
              <wp:inline distT="0" distB="0" distL="0" distR="0" wp14:anchorId="4AFB1AB5" wp14:editId="1E3C6F31">
                <wp:extent cx="5940000" cy="1404620"/>
                <wp:effectExtent l="0" t="0" r="22860" b="2476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1404620"/>
                        </a:xfrm>
                        <a:prstGeom prst="rect">
                          <a:avLst/>
                        </a:prstGeom>
                        <a:solidFill>
                          <a:schemeClr val="bg1">
                            <a:lumMod val="95000"/>
                          </a:schemeClr>
                        </a:solidFill>
                        <a:ln w="19050">
                          <a:solidFill>
                            <a:srgbClr val="000000"/>
                          </a:solidFill>
                          <a:miter lim="800000"/>
                          <a:headEnd/>
                          <a:tailEnd/>
                        </a:ln>
                      </wps:spPr>
                      <wps:txbx>
                        <w:txbxContent>
                          <w:p w14:paraId="5F2CCF40" w14:textId="77777777" w:rsidR="009C7B46" w:rsidRPr="00623B6E" w:rsidRDefault="009C7B46" w:rsidP="009C7B46">
                            <w:pPr>
                              <w:autoSpaceDE w:val="0"/>
                              <w:autoSpaceDN w:val="0"/>
                              <w:adjustRightInd w:val="0"/>
                              <w:jc w:val="center"/>
                              <w:rPr>
                                <w:b/>
                              </w:rPr>
                            </w:pPr>
                            <w:r w:rsidRPr="00623B6E">
                              <w:rPr>
                                <w:rFonts w:ascii="Calibri" w:hAnsi="Calibri" w:cs="Calibri"/>
                                <w:b/>
                                <w:color w:val="000000"/>
                                <w:lang w:eastAsia="en-IE"/>
                              </w:rPr>
                              <w:t xml:space="preserve">A </w:t>
                            </w:r>
                            <w:r>
                              <w:rPr>
                                <w:rFonts w:ascii="Calibri" w:hAnsi="Calibri" w:cs="Calibri"/>
                                <w:b/>
                                <w:color w:val="000000"/>
                                <w:lang w:eastAsia="en-IE"/>
                              </w:rPr>
                              <w:t>L</w:t>
                            </w:r>
                            <w:r w:rsidRPr="00623B6E">
                              <w:rPr>
                                <w:rFonts w:ascii="Calibri" w:hAnsi="Calibri" w:cs="Calibri"/>
                                <w:b/>
                                <w:color w:val="000000"/>
                                <w:lang w:eastAsia="en-IE"/>
                              </w:rPr>
                              <w:t xml:space="preserve">etter of </w:t>
                            </w:r>
                            <w:r>
                              <w:rPr>
                                <w:rFonts w:ascii="Calibri" w:hAnsi="Calibri" w:cs="Calibri"/>
                                <w:b/>
                                <w:color w:val="000000"/>
                                <w:lang w:eastAsia="en-IE"/>
                              </w:rPr>
                              <w:t>S</w:t>
                            </w:r>
                            <w:r w:rsidRPr="00623B6E">
                              <w:rPr>
                                <w:rFonts w:ascii="Calibri" w:hAnsi="Calibri" w:cs="Calibri"/>
                                <w:b/>
                                <w:color w:val="000000"/>
                                <w:lang w:eastAsia="en-IE"/>
                              </w:rPr>
                              <w:t xml:space="preserve">upport from the </w:t>
                            </w:r>
                            <w:r w:rsidRPr="00633C3E">
                              <w:rPr>
                                <w:rFonts w:ascii="Calibri" w:hAnsi="Calibri" w:cs="Calibri"/>
                                <w:b/>
                                <w:color w:val="000000"/>
                                <w:lang w:eastAsia="en-IE"/>
                              </w:rPr>
                              <w:t>Research Body</w:t>
                            </w:r>
                            <w:r w:rsidRPr="00623B6E">
                              <w:rPr>
                                <w:rFonts w:ascii="Calibri" w:hAnsi="Calibri" w:cs="Calibri"/>
                                <w:b/>
                                <w:color w:val="000000"/>
                                <w:lang w:eastAsia="en-IE"/>
                              </w:rPr>
                              <w:t xml:space="preserve"> of the Lead Applicant, each Co-Applicant and each Funded Investigator must be provided.</w:t>
                            </w:r>
                            <w:r>
                              <w:rPr>
                                <w:rFonts w:ascii="Calibri" w:hAnsi="Calibri" w:cs="Calibri"/>
                                <w:b/>
                                <w:color w:val="000000"/>
                                <w:lang w:eastAsia="en-IE"/>
                              </w:rPr>
                              <w:t xml:space="preserve"> </w:t>
                            </w:r>
                          </w:p>
                        </w:txbxContent>
                      </wps:txbx>
                      <wps:bodyPr rot="0" vert="horz" wrap="square" lIns="91440" tIns="45720" rIns="91440" bIns="45720" anchor="t" anchorCtr="0">
                        <a:spAutoFit/>
                      </wps:bodyPr>
                    </wps:wsp>
                  </a:graphicData>
                </a:graphic>
              </wp:inline>
            </w:drawing>
          </mc:Choice>
          <mc:Fallback>
            <w:pict>
              <v:shape w14:anchorId="4AFB1AB5" id="_x0000_s1031" type="#_x0000_t202" style="width:467.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" fillcolor="#f2f2f2 [3052]" strokeweight="1.5pt">
                <v:textbox style="mso-fit-shape-to-text:t">
                  <w:txbxContent>
                    <w:p w14:paraId="5F2CCF40" w14:textId="77777777" w:rsidR="009C7B46" w:rsidRPr="00623B6E" w:rsidRDefault="009C7B46" w:rsidP="009C7B46">
                      <w:pPr>
                        <w:autoSpaceDE w:val="0"/>
                        <w:autoSpaceDN w:val="0"/>
                        <w:adjustRightInd w:val="0"/>
                        <w:jc w:val="center"/>
                        <w:rPr>
                          <w:b/>
                        </w:rPr>
                      </w:pPr>
                      <w:r w:rsidRPr="00623B6E">
                        <w:rPr>
                          <w:rFonts w:ascii="Calibri" w:hAnsi="Calibri" w:cs="Calibri"/>
                          <w:b/>
                          <w:color w:val="000000"/>
                          <w:lang w:eastAsia="en-IE"/>
                        </w:rPr>
                        <w:t xml:space="preserve">A </w:t>
                      </w:r>
                      <w:r>
                        <w:rPr>
                          <w:rFonts w:ascii="Calibri" w:hAnsi="Calibri" w:cs="Calibri"/>
                          <w:b/>
                          <w:color w:val="000000"/>
                          <w:lang w:eastAsia="en-IE"/>
                        </w:rPr>
                        <w:t>L</w:t>
                      </w:r>
                      <w:r w:rsidRPr="00623B6E">
                        <w:rPr>
                          <w:rFonts w:ascii="Calibri" w:hAnsi="Calibri" w:cs="Calibri"/>
                          <w:b/>
                          <w:color w:val="000000"/>
                          <w:lang w:eastAsia="en-IE"/>
                        </w:rPr>
                        <w:t xml:space="preserve">etter of </w:t>
                      </w:r>
                      <w:r>
                        <w:rPr>
                          <w:rFonts w:ascii="Calibri" w:hAnsi="Calibri" w:cs="Calibri"/>
                          <w:b/>
                          <w:color w:val="000000"/>
                          <w:lang w:eastAsia="en-IE"/>
                        </w:rPr>
                        <w:t>S</w:t>
                      </w:r>
                      <w:r w:rsidRPr="00623B6E">
                        <w:rPr>
                          <w:rFonts w:ascii="Calibri" w:hAnsi="Calibri" w:cs="Calibri"/>
                          <w:b/>
                          <w:color w:val="000000"/>
                          <w:lang w:eastAsia="en-IE"/>
                        </w:rPr>
                        <w:t xml:space="preserve">upport from the </w:t>
                      </w:r>
                      <w:r w:rsidRPr="00633C3E">
                        <w:rPr>
                          <w:rFonts w:ascii="Calibri" w:hAnsi="Calibri" w:cs="Calibri"/>
                          <w:b/>
                          <w:color w:val="000000"/>
                          <w:lang w:eastAsia="en-IE"/>
                        </w:rPr>
                        <w:t>Research Body</w:t>
                      </w:r>
                      <w:r w:rsidRPr="00623B6E">
                        <w:rPr>
                          <w:rFonts w:ascii="Calibri" w:hAnsi="Calibri" w:cs="Calibri"/>
                          <w:b/>
                          <w:color w:val="000000"/>
                          <w:lang w:eastAsia="en-IE"/>
                        </w:rPr>
                        <w:t xml:space="preserve"> of the Lead Applicant, each Co-Applicant and each Funded Investigator must be provided.</w:t>
                      </w:r>
                      <w:r>
                        <w:rPr>
                          <w:rFonts w:ascii="Calibri" w:hAnsi="Calibri" w:cs="Calibri"/>
                          <w:b/>
                          <w:color w:val="000000"/>
                          <w:lang w:eastAsia="en-IE"/>
                        </w:rPr>
                        <w:t xml:space="preserve"> </w:t>
                      </w:r>
                    </w:p>
                  </w:txbxContent>
                </v:textbox>
                <w10:anchorlock/>
              </v:shape>
            </w:pict>
          </mc:Fallback>
        </mc:AlternateContent>
      </w:r>
    </w:p>
    <w:p w14:paraId="5D93518C"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77AC424B"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r w:rsidRPr="00CB091A">
        <w:rPr>
          <w:rFonts w:ascii="Times New Roman" w:hAnsi="Times New Roman" w:cs="Times New Roman"/>
          <w:color w:val="000000"/>
          <w:lang w:eastAsia="en-IE"/>
        </w:rPr>
        <w:t>Each letter must include the following:</w:t>
      </w:r>
    </w:p>
    <w:p w14:paraId="267840AB"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6E5598B1" w14:textId="77777777" w:rsidR="009C7B46" w:rsidRPr="00CB091A" w:rsidRDefault="009C7B46" w:rsidP="009C7B46">
      <w:pPr>
        <w:pStyle w:val="ListParagraph"/>
        <w:numPr>
          <w:ilvl w:val="0"/>
          <w:numId w:val="10"/>
        </w:numPr>
        <w:autoSpaceDE w:val="0"/>
        <w:autoSpaceDN w:val="0"/>
        <w:adjustRightInd w:val="0"/>
        <w:spacing w:after="120"/>
        <w:jc w:val="both"/>
        <w:rPr>
          <w:rFonts w:ascii="Times New Roman" w:hAnsi="Times New Roman"/>
          <w:color w:val="000000"/>
          <w:lang w:eastAsia="en-IE"/>
        </w:rPr>
      </w:pPr>
      <w:bookmarkStart w:id="308" w:name="_Hlk517786933"/>
      <w:r w:rsidRPr="00CB091A">
        <w:rPr>
          <w:rFonts w:ascii="Times New Roman" w:hAnsi="Times New Roman"/>
          <w:color w:val="000000"/>
          <w:lang w:eastAsia="en-IE"/>
        </w:rPr>
        <w:t>The names of the Lead Applicant, Co-Applicant(s), and/or Funded Investigator(s) from their Research Body who are listed on the application.</w:t>
      </w:r>
    </w:p>
    <w:p w14:paraId="64CF9D75" w14:textId="77777777" w:rsidR="009C7B46" w:rsidRPr="00CB091A" w:rsidRDefault="009C7B46" w:rsidP="009C7B46">
      <w:pPr>
        <w:pStyle w:val="ListParagraph"/>
        <w:numPr>
          <w:ilvl w:val="0"/>
          <w:numId w:val="10"/>
        </w:numPr>
        <w:autoSpaceDE w:val="0"/>
        <w:autoSpaceDN w:val="0"/>
        <w:adjustRightInd w:val="0"/>
        <w:spacing w:after="120"/>
        <w:jc w:val="both"/>
        <w:rPr>
          <w:rFonts w:ascii="Times New Roman" w:hAnsi="Times New Roman"/>
          <w:color w:val="000000"/>
          <w:lang w:eastAsia="en-IE"/>
        </w:rPr>
      </w:pPr>
      <w:r w:rsidRPr="00CB091A">
        <w:rPr>
          <w:rFonts w:ascii="Times New Roman" w:hAnsi="Times New Roman"/>
          <w:color w:val="000000"/>
          <w:lang w:eastAsia="en-IE"/>
        </w:rPr>
        <w:t>An endorsement of the eligibility of the Lead/Co-Applicants and FIs from their Research Body.</w:t>
      </w:r>
    </w:p>
    <w:p w14:paraId="0BD885B9" w14:textId="77777777" w:rsidR="009C7B46" w:rsidRPr="00CB091A" w:rsidRDefault="009C7B46" w:rsidP="009C7B46">
      <w:pPr>
        <w:pStyle w:val="ListParagraph"/>
        <w:numPr>
          <w:ilvl w:val="0"/>
          <w:numId w:val="10"/>
        </w:numPr>
        <w:spacing w:after="120"/>
        <w:jc w:val="both"/>
        <w:rPr>
          <w:rFonts w:ascii="Times New Roman" w:hAnsi="Times New Roman"/>
        </w:rPr>
      </w:pPr>
      <w:r w:rsidRPr="00CB091A">
        <w:rPr>
          <w:rFonts w:ascii="Times New Roman" w:hAnsi="Times New Roman"/>
        </w:rPr>
        <w:t xml:space="preserve">A description of how the overhead income will support the operation, </w:t>
      </w:r>
      <w:proofErr w:type="gramStart"/>
      <w:r w:rsidRPr="00CB091A">
        <w:rPr>
          <w:rFonts w:ascii="Times New Roman" w:hAnsi="Times New Roman"/>
        </w:rPr>
        <w:t>sustainability</w:t>
      </w:r>
      <w:proofErr w:type="gramEnd"/>
      <w:r w:rsidRPr="00CB091A">
        <w:rPr>
          <w:rFonts w:ascii="Times New Roman" w:hAnsi="Times New Roman"/>
        </w:rPr>
        <w:t xml:space="preserve"> and impact of the Centre.</w:t>
      </w:r>
    </w:p>
    <w:p w14:paraId="0C8EB31F" w14:textId="77777777" w:rsidR="009C7B46" w:rsidRPr="00CB091A" w:rsidRDefault="009C7B46" w:rsidP="009C7B46">
      <w:pPr>
        <w:pStyle w:val="ListParagraph"/>
        <w:numPr>
          <w:ilvl w:val="0"/>
          <w:numId w:val="10"/>
        </w:numPr>
        <w:autoSpaceDE w:val="0"/>
        <w:autoSpaceDN w:val="0"/>
        <w:adjustRightInd w:val="0"/>
        <w:spacing w:after="120"/>
        <w:jc w:val="both"/>
        <w:rPr>
          <w:rFonts w:ascii="Times New Roman" w:hAnsi="Times New Roman"/>
        </w:rPr>
      </w:pPr>
      <w:r w:rsidRPr="00CB091A">
        <w:rPr>
          <w:rFonts w:ascii="Times New Roman" w:hAnsi="Times New Roman"/>
        </w:rPr>
        <w:t>A description of the infrastructures, facilities space and / or services that will need to be provided by the Research Body.</w:t>
      </w:r>
    </w:p>
    <w:p w14:paraId="597A667B" w14:textId="77777777" w:rsidR="009C7B46" w:rsidRPr="00CB091A" w:rsidRDefault="009C7B46" w:rsidP="009C7B46">
      <w:pPr>
        <w:pStyle w:val="ListParagraph"/>
        <w:numPr>
          <w:ilvl w:val="0"/>
          <w:numId w:val="10"/>
        </w:numPr>
        <w:autoSpaceDE w:val="0"/>
        <w:autoSpaceDN w:val="0"/>
        <w:adjustRightInd w:val="0"/>
        <w:spacing w:after="120"/>
        <w:jc w:val="both"/>
        <w:rPr>
          <w:rFonts w:ascii="Times New Roman" w:hAnsi="Times New Roman"/>
        </w:rPr>
      </w:pPr>
      <w:r w:rsidRPr="00CB091A">
        <w:rPr>
          <w:rFonts w:ascii="Times New Roman" w:hAnsi="Times New Roman"/>
        </w:rPr>
        <w:t xml:space="preserve">A description of any additional support services that will be provided, for example IP/technology transfer services, HR, </w:t>
      </w:r>
      <w:proofErr w:type="gramStart"/>
      <w:r w:rsidRPr="00CB091A">
        <w:rPr>
          <w:rFonts w:ascii="Times New Roman" w:hAnsi="Times New Roman"/>
        </w:rPr>
        <w:t>contracts</w:t>
      </w:r>
      <w:proofErr w:type="gramEnd"/>
      <w:r w:rsidRPr="00CB091A">
        <w:rPr>
          <w:rFonts w:ascii="Times New Roman" w:hAnsi="Times New Roman"/>
        </w:rPr>
        <w:t xml:space="preserve"> and legal supports, by the Research Body.  </w:t>
      </w:r>
    </w:p>
    <w:p w14:paraId="47BA5BB1" w14:textId="77777777" w:rsidR="009C7B46" w:rsidRPr="00CB091A" w:rsidRDefault="009C7B46" w:rsidP="009C7B46">
      <w:pPr>
        <w:pStyle w:val="ListParagraph"/>
        <w:numPr>
          <w:ilvl w:val="0"/>
          <w:numId w:val="10"/>
        </w:numPr>
        <w:spacing w:after="120"/>
        <w:jc w:val="both"/>
        <w:rPr>
          <w:rFonts w:ascii="Times New Roman" w:hAnsi="Times New Roman"/>
        </w:rPr>
      </w:pPr>
      <w:r w:rsidRPr="00CB091A">
        <w:rPr>
          <w:rFonts w:ascii="Times New Roman" w:hAnsi="Times New Roman"/>
        </w:rPr>
        <w:t>A description of the reporting structure which has been / will be put in place within the Research Body.</w:t>
      </w:r>
    </w:p>
    <w:p w14:paraId="535C7B6D" w14:textId="77777777" w:rsidR="009C7B46" w:rsidRPr="00CB091A" w:rsidRDefault="009C7B46" w:rsidP="009C7B46">
      <w:pPr>
        <w:pStyle w:val="ListParagraph"/>
        <w:numPr>
          <w:ilvl w:val="0"/>
          <w:numId w:val="10"/>
        </w:numPr>
        <w:spacing w:after="120"/>
        <w:jc w:val="both"/>
        <w:rPr>
          <w:rFonts w:ascii="Times New Roman" w:hAnsi="Times New Roman"/>
        </w:rPr>
      </w:pPr>
      <w:r w:rsidRPr="00CB091A">
        <w:rPr>
          <w:rFonts w:ascii="Times New Roman" w:hAnsi="Times New Roman"/>
        </w:rPr>
        <w:t>Plans to redress gender imbalance in the Centre during Phase 2. This can include reference to initiatives described in applications for Athena SWAN accreditation.</w:t>
      </w:r>
    </w:p>
    <w:p w14:paraId="1DF7F48B" w14:textId="77777777" w:rsidR="009C7B46" w:rsidRPr="00CB091A" w:rsidRDefault="009C7B46" w:rsidP="009C7B46">
      <w:pPr>
        <w:pStyle w:val="ListParagraph"/>
        <w:numPr>
          <w:ilvl w:val="0"/>
          <w:numId w:val="10"/>
        </w:numPr>
        <w:spacing w:after="120"/>
        <w:jc w:val="both"/>
        <w:rPr>
          <w:rFonts w:ascii="Times New Roman" w:hAnsi="Times New Roman"/>
        </w:rPr>
      </w:pPr>
      <w:r w:rsidRPr="00CB091A">
        <w:rPr>
          <w:rFonts w:ascii="Times New Roman" w:hAnsi="Times New Roman"/>
          <w:color w:val="000000"/>
          <w:lang w:eastAsia="en-IE"/>
        </w:rPr>
        <w:t>A brief description of the institutional policies regarding management of conflicts of interests in industry partners.</w:t>
      </w:r>
    </w:p>
    <w:p w14:paraId="4C6D3A35" w14:textId="77777777" w:rsidR="009C7B46" w:rsidRPr="00CB091A" w:rsidRDefault="009C7B46" w:rsidP="009C7B46">
      <w:pPr>
        <w:pStyle w:val="ListParagraph"/>
        <w:numPr>
          <w:ilvl w:val="0"/>
          <w:numId w:val="10"/>
        </w:numPr>
        <w:spacing w:after="120"/>
        <w:jc w:val="both"/>
        <w:rPr>
          <w:rFonts w:ascii="Times New Roman" w:hAnsi="Times New Roman"/>
        </w:rPr>
      </w:pPr>
      <w:r w:rsidRPr="00CB091A">
        <w:rPr>
          <w:rFonts w:ascii="Times New Roman" w:hAnsi="Times New Roman"/>
        </w:rPr>
        <w:t>Reference should be made to the RCPA – see section 3 of the proposal template for further details.</w:t>
      </w:r>
    </w:p>
    <w:p w14:paraId="155EE88F" w14:textId="77777777" w:rsidR="009C7B46" w:rsidRPr="00CB091A" w:rsidRDefault="009C7B46" w:rsidP="009C7B46">
      <w:pPr>
        <w:pStyle w:val="ListParagraph"/>
        <w:numPr>
          <w:ilvl w:val="0"/>
          <w:numId w:val="10"/>
        </w:numPr>
        <w:spacing w:after="120"/>
        <w:jc w:val="both"/>
        <w:rPr>
          <w:rFonts w:ascii="Times New Roman" w:hAnsi="Times New Roman"/>
        </w:rPr>
      </w:pPr>
      <w:r w:rsidRPr="00CB091A">
        <w:rPr>
          <w:rFonts w:ascii="Times New Roman" w:hAnsi="Times New Roman"/>
          <w:color w:val="000000"/>
          <w:lang w:eastAsia="en-IE"/>
        </w:rPr>
        <w:t>In addition, the host Research Body Letter of Support should describe what services and supports will be made available to the proposed Research Centre Director</w:t>
      </w:r>
      <w:r w:rsidRPr="00CB091A">
        <w:rPr>
          <w:rFonts w:ascii="Times New Roman" w:hAnsi="Times New Roman"/>
        </w:rPr>
        <w:t>.</w:t>
      </w:r>
    </w:p>
    <w:p w14:paraId="750C7F9A" w14:textId="77777777" w:rsidR="009C7B46" w:rsidRPr="00CB091A" w:rsidRDefault="009C7B46" w:rsidP="009C7B46">
      <w:pPr>
        <w:pStyle w:val="ListParagraph"/>
        <w:spacing w:after="120"/>
        <w:jc w:val="both"/>
        <w:rPr>
          <w:rFonts w:ascii="Times New Roman" w:hAnsi="Times New Roman"/>
        </w:rPr>
      </w:pPr>
    </w:p>
    <w:bookmarkEnd w:id="308"/>
    <w:p w14:paraId="7B8825FC" w14:textId="77777777" w:rsidR="009C7B46" w:rsidRPr="00CB091A" w:rsidRDefault="009C7B46" w:rsidP="009C7B46">
      <w:pPr>
        <w:autoSpaceDE w:val="0"/>
        <w:autoSpaceDN w:val="0"/>
        <w:adjustRightInd w:val="0"/>
        <w:jc w:val="both"/>
        <w:rPr>
          <w:rFonts w:ascii="Times New Roman" w:hAnsi="Times New Roman" w:cs="Times New Roman"/>
          <w:color w:val="000000"/>
          <w:lang w:eastAsia="en-IE"/>
        </w:rPr>
      </w:pPr>
    </w:p>
    <w:p w14:paraId="31263C3E" w14:textId="77777777" w:rsidR="009C7B46" w:rsidRPr="00CB091A" w:rsidRDefault="009C7B46" w:rsidP="009C7B46">
      <w:pPr>
        <w:spacing w:after="0" w:line="240" w:lineRule="auto"/>
        <w:rPr>
          <w:rFonts w:ascii="Calibri" w:hAnsi="Calibri" w:cs="Calibri"/>
          <w:color w:val="000000"/>
          <w:lang w:eastAsia="en-IE"/>
        </w:rPr>
        <w:sectPr w:rsidR="009C7B46" w:rsidRPr="00CB091A" w:rsidSect="009C7B46">
          <w:footerReference w:type="default" r:id="rId21"/>
          <w:headerReference w:type="first" r:id="rId22"/>
          <w:pgSz w:w="11906" w:h="16838" w:code="9"/>
          <w:pgMar w:top="1247" w:right="1247" w:bottom="1276" w:left="1247" w:header="850" w:footer="595" w:gutter="0"/>
          <w:cols w:space="720"/>
          <w:titlePg/>
          <w:docGrid w:linePitch="299"/>
        </w:sectPr>
      </w:pPr>
      <w:r w:rsidRPr="00CB091A">
        <w:rPr>
          <w:lang w:eastAsia="en-IE"/>
        </w:rPr>
        <w:br w:type="page"/>
      </w:r>
      <w:bookmarkEnd w:id="2"/>
    </w:p>
    <w:p w14:paraId="22E1EE91" w14:textId="77777777" w:rsidR="009C7B46" w:rsidRPr="00CB091A" w:rsidRDefault="009C7B46" w:rsidP="009C7B46">
      <w:pPr>
        <w:pStyle w:val="MyHeadingStyleforAppendices"/>
      </w:pPr>
      <w:bookmarkStart w:id="309" w:name="_Toc515458936"/>
      <w:bookmarkStart w:id="310" w:name="_Toc515459486"/>
      <w:bookmarkStart w:id="311" w:name="_Toc517367883"/>
      <w:bookmarkStart w:id="312" w:name="_Toc517368482"/>
      <w:bookmarkStart w:id="313" w:name="_Toc517369115"/>
      <w:bookmarkStart w:id="314" w:name="_Toc517369560"/>
      <w:bookmarkStart w:id="315" w:name="_Toc85790666"/>
      <w:bookmarkStart w:id="316" w:name="_Hlk516488308"/>
      <w:bookmarkEnd w:id="309"/>
      <w:bookmarkEnd w:id="310"/>
      <w:bookmarkEnd w:id="311"/>
      <w:bookmarkEnd w:id="312"/>
      <w:bookmarkEnd w:id="313"/>
      <w:bookmarkEnd w:id="314"/>
      <w:r w:rsidRPr="00CB091A">
        <w:lastRenderedPageBreak/>
        <w:t>Investigator Details</w:t>
      </w:r>
      <w:bookmarkEnd w:id="315"/>
      <w:r w:rsidRPr="00CB091A">
        <w:t xml:space="preserve"> </w:t>
      </w:r>
    </w:p>
    <w:p w14:paraId="5089F48F" w14:textId="77777777" w:rsidR="009C7B46" w:rsidRPr="00CB091A" w:rsidRDefault="009C7B46" w:rsidP="009C7B46">
      <w:pPr>
        <w:pStyle w:val="ListParagraph"/>
        <w:ind w:left="0"/>
        <w:contextualSpacing/>
        <w:jc w:val="both"/>
      </w:pPr>
    </w:p>
    <w:p w14:paraId="57780184" w14:textId="77777777" w:rsidR="009C7B46" w:rsidRPr="00CB091A" w:rsidRDefault="009C7B46" w:rsidP="009C7B46">
      <w:pPr>
        <w:pStyle w:val="ListParagraph"/>
        <w:numPr>
          <w:ilvl w:val="0"/>
          <w:numId w:val="24"/>
        </w:numPr>
        <w:contextualSpacing/>
        <w:jc w:val="both"/>
      </w:pPr>
      <w:r w:rsidRPr="00CB091A">
        <w:rPr>
          <w:b/>
        </w:rPr>
        <w:t xml:space="preserve">Provide a summary table </w:t>
      </w:r>
      <w:proofErr w:type="gramStart"/>
      <w:r w:rsidRPr="00CB091A">
        <w:rPr>
          <w:b/>
        </w:rPr>
        <w:t>of #s PIs</w:t>
      </w:r>
      <w:proofErr w:type="gramEnd"/>
      <w:r w:rsidRPr="00CB091A">
        <w:rPr>
          <w:b/>
        </w:rPr>
        <w:t xml:space="preserve"> and FIs (Phase 1 and Phase 2) </w:t>
      </w:r>
    </w:p>
    <w:tbl>
      <w:tblPr>
        <w:tblStyle w:val="TableGrid"/>
        <w:tblW w:w="0" w:type="auto"/>
        <w:tblLook w:val="04A0" w:firstRow="1" w:lastRow="0" w:firstColumn="1" w:lastColumn="0" w:noHBand="0" w:noVBand="1"/>
      </w:tblPr>
      <w:tblGrid>
        <w:gridCol w:w="1863"/>
        <w:gridCol w:w="1926"/>
        <w:gridCol w:w="1920"/>
      </w:tblGrid>
      <w:tr w:rsidR="009C7B46" w:rsidRPr="00CB091A" w14:paraId="198E0DA0" w14:textId="77777777" w:rsidTr="001F2A0F">
        <w:tc>
          <w:tcPr>
            <w:tcW w:w="1863" w:type="dxa"/>
          </w:tcPr>
          <w:p w14:paraId="31DF108D" w14:textId="77777777" w:rsidR="009C7B46" w:rsidRPr="00CB091A" w:rsidRDefault="009C7B46" w:rsidP="001F2A0F">
            <w:pPr>
              <w:pStyle w:val="ListParagraph"/>
              <w:ind w:left="0"/>
              <w:contextualSpacing/>
              <w:jc w:val="both"/>
              <w:rPr>
                <w:b/>
              </w:rPr>
            </w:pPr>
          </w:p>
        </w:tc>
        <w:tc>
          <w:tcPr>
            <w:tcW w:w="1926" w:type="dxa"/>
          </w:tcPr>
          <w:p w14:paraId="558AC4C4" w14:textId="77777777" w:rsidR="009C7B46" w:rsidRPr="00CB091A" w:rsidRDefault="009C7B46" w:rsidP="001F2A0F">
            <w:pPr>
              <w:pStyle w:val="ListParagraph"/>
              <w:ind w:left="0"/>
              <w:contextualSpacing/>
              <w:jc w:val="both"/>
              <w:rPr>
                <w:b/>
              </w:rPr>
            </w:pPr>
            <w:r w:rsidRPr="00CB091A">
              <w:rPr>
                <w:b/>
              </w:rPr>
              <w:t># PIs (total)</w:t>
            </w:r>
          </w:p>
        </w:tc>
        <w:tc>
          <w:tcPr>
            <w:tcW w:w="1920" w:type="dxa"/>
          </w:tcPr>
          <w:p w14:paraId="47AB8159" w14:textId="77777777" w:rsidR="009C7B46" w:rsidRPr="00CB091A" w:rsidRDefault="009C7B46" w:rsidP="001F2A0F">
            <w:pPr>
              <w:pStyle w:val="ListParagraph"/>
              <w:ind w:left="0"/>
              <w:contextualSpacing/>
              <w:jc w:val="both"/>
              <w:rPr>
                <w:b/>
              </w:rPr>
            </w:pPr>
            <w:r w:rsidRPr="00CB091A">
              <w:rPr>
                <w:b/>
              </w:rPr>
              <w:t># FIs (total)</w:t>
            </w:r>
          </w:p>
        </w:tc>
      </w:tr>
      <w:tr w:rsidR="009C7B46" w:rsidRPr="00CB091A" w14:paraId="27E1AFB5" w14:textId="77777777" w:rsidTr="001F2A0F">
        <w:tc>
          <w:tcPr>
            <w:tcW w:w="1863" w:type="dxa"/>
          </w:tcPr>
          <w:p w14:paraId="79AD61E1" w14:textId="77777777" w:rsidR="009C7B46" w:rsidRPr="00CB091A" w:rsidRDefault="009C7B46" w:rsidP="001F2A0F">
            <w:pPr>
              <w:pStyle w:val="ListParagraph"/>
              <w:ind w:left="0"/>
              <w:contextualSpacing/>
              <w:jc w:val="both"/>
              <w:rPr>
                <w:b/>
              </w:rPr>
            </w:pPr>
            <w:r w:rsidRPr="00CB091A">
              <w:rPr>
                <w:b/>
              </w:rPr>
              <w:t>Phase 1</w:t>
            </w:r>
          </w:p>
        </w:tc>
        <w:tc>
          <w:tcPr>
            <w:tcW w:w="1926" w:type="dxa"/>
          </w:tcPr>
          <w:p w14:paraId="0B90DBC5" w14:textId="77777777" w:rsidR="009C7B46" w:rsidRPr="00CB091A" w:rsidRDefault="009C7B46" w:rsidP="001F2A0F">
            <w:pPr>
              <w:pStyle w:val="ListParagraph"/>
              <w:ind w:left="0"/>
              <w:contextualSpacing/>
              <w:jc w:val="both"/>
            </w:pPr>
          </w:p>
        </w:tc>
        <w:tc>
          <w:tcPr>
            <w:tcW w:w="1920" w:type="dxa"/>
          </w:tcPr>
          <w:p w14:paraId="4F4BBEC0" w14:textId="77777777" w:rsidR="009C7B46" w:rsidRPr="00CB091A" w:rsidRDefault="009C7B46" w:rsidP="001F2A0F">
            <w:pPr>
              <w:pStyle w:val="ListParagraph"/>
              <w:ind w:left="0"/>
              <w:contextualSpacing/>
              <w:jc w:val="both"/>
            </w:pPr>
          </w:p>
        </w:tc>
      </w:tr>
      <w:tr w:rsidR="009C7B46" w:rsidRPr="00CB091A" w14:paraId="1E5DD2CB" w14:textId="77777777" w:rsidTr="001F2A0F">
        <w:tc>
          <w:tcPr>
            <w:tcW w:w="1863" w:type="dxa"/>
          </w:tcPr>
          <w:p w14:paraId="181E7212" w14:textId="77777777" w:rsidR="009C7B46" w:rsidRPr="00CB091A" w:rsidRDefault="009C7B46" w:rsidP="001F2A0F">
            <w:pPr>
              <w:pStyle w:val="ListParagraph"/>
              <w:ind w:left="0"/>
              <w:contextualSpacing/>
              <w:jc w:val="both"/>
              <w:rPr>
                <w:b/>
              </w:rPr>
            </w:pPr>
            <w:r w:rsidRPr="00CB091A">
              <w:rPr>
                <w:b/>
              </w:rPr>
              <w:t>Phase 2</w:t>
            </w:r>
          </w:p>
        </w:tc>
        <w:tc>
          <w:tcPr>
            <w:tcW w:w="1926" w:type="dxa"/>
          </w:tcPr>
          <w:p w14:paraId="630AE2AC" w14:textId="77777777" w:rsidR="009C7B46" w:rsidRPr="00CB091A" w:rsidRDefault="009C7B46" w:rsidP="001F2A0F">
            <w:pPr>
              <w:pStyle w:val="ListParagraph"/>
              <w:ind w:left="0"/>
              <w:contextualSpacing/>
              <w:jc w:val="both"/>
            </w:pPr>
          </w:p>
        </w:tc>
        <w:tc>
          <w:tcPr>
            <w:tcW w:w="1920" w:type="dxa"/>
          </w:tcPr>
          <w:p w14:paraId="33A6BAED" w14:textId="77777777" w:rsidR="009C7B46" w:rsidRPr="00CB091A" w:rsidRDefault="009C7B46" w:rsidP="001F2A0F">
            <w:pPr>
              <w:pStyle w:val="ListParagraph"/>
              <w:ind w:left="0"/>
              <w:contextualSpacing/>
              <w:jc w:val="both"/>
            </w:pPr>
          </w:p>
        </w:tc>
      </w:tr>
    </w:tbl>
    <w:p w14:paraId="106C6E2C" w14:textId="77777777" w:rsidR="009C7B46" w:rsidRPr="00CB091A" w:rsidRDefault="009C7B46" w:rsidP="009C7B46">
      <w:pPr>
        <w:pStyle w:val="ListParagraph"/>
        <w:ind w:left="0"/>
        <w:contextualSpacing/>
        <w:jc w:val="both"/>
      </w:pPr>
    </w:p>
    <w:p w14:paraId="2ACB38D8" w14:textId="77777777" w:rsidR="009C7B46" w:rsidRPr="00CB091A" w:rsidRDefault="009C7B46" w:rsidP="009C7B46">
      <w:pPr>
        <w:pStyle w:val="ListParagraph"/>
        <w:numPr>
          <w:ilvl w:val="0"/>
          <w:numId w:val="24"/>
        </w:numPr>
        <w:autoSpaceDE w:val="0"/>
        <w:autoSpaceDN w:val="0"/>
        <w:adjustRightInd w:val="0"/>
        <w:jc w:val="both"/>
        <w:rPr>
          <w:rFonts w:cs="Calibri"/>
          <w:color w:val="000000"/>
          <w:lang w:eastAsia="en-IE"/>
        </w:rPr>
      </w:pPr>
      <w:r w:rsidRPr="00CB091A">
        <w:rPr>
          <w:rFonts w:cs="Calibri"/>
          <w:b/>
          <w:color w:val="000000"/>
          <w:lang w:eastAsia="en-IE"/>
        </w:rPr>
        <w:t>Provide a summary table with FI details (current and prospective)</w:t>
      </w:r>
      <w:r w:rsidRPr="00CB091A">
        <w:rPr>
          <w:rFonts w:cs="Calibri"/>
          <w:color w:val="000000"/>
          <w:lang w:eastAsia="en-IE"/>
        </w:rPr>
        <w:t xml:space="preserve"> </w:t>
      </w:r>
    </w:p>
    <w:p w14:paraId="51508C69" w14:textId="77777777" w:rsidR="009C7B46" w:rsidRPr="00CB091A" w:rsidRDefault="009C7B46" w:rsidP="009C7B46">
      <w:pPr>
        <w:pStyle w:val="ListParagraph"/>
        <w:ind w:left="0"/>
        <w:contextualSpacing/>
        <w:jc w:val="both"/>
      </w:pPr>
      <w:r w:rsidRPr="00CB091A">
        <w:t xml:space="preserve">CVs are not required for FIs, but a high level ‘Proposed Funded Investigators’ table should be included as part of the application </w:t>
      </w:r>
    </w:p>
    <w:p w14:paraId="1A277F19" w14:textId="77777777" w:rsidR="009C7B46" w:rsidRPr="00CB091A" w:rsidRDefault="009C7B46" w:rsidP="009C7B46">
      <w:pPr>
        <w:autoSpaceDE w:val="0"/>
        <w:autoSpaceDN w:val="0"/>
        <w:adjustRightInd w:val="0"/>
        <w:jc w:val="both"/>
        <w:rPr>
          <w:rFonts w:ascii="Calibri" w:hAnsi="Calibri" w:cs="Calibri"/>
          <w:color w:val="000000"/>
          <w:lang w:eastAsia="en-IE"/>
        </w:rPr>
      </w:pPr>
      <w:r w:rsidRPr="00CB091A">
        <w:rPr>
          <w:rFonts w:ascii="Calibri" w:hAnsi="Calibri" w:cs="Calibri"/>
          <w:b/>
          <w:color w:val="000000"/>
          <w:lang w:eastAsia="en-IE"/>
        </w:rPr>
        <w:t>Summary table with FI details (current and prospective)</w:t>
      </w:r>
    </w:p>
    <w:tbl>
      <w:tblPr>
        <w:tblStyle w:val="TableGrid"/>
        <w:tblW w:w="14596" w:type="dxa"/>
        <w:tblLayout w:type="fixed"/>
        <w:tblLook w:val="04A0" w:firstRow="1" w:lastRow="0" w:firstColumn="1" w:lastColumn="0" w:noHBand="0" w:noVBand="1"/>
      </w:tblPr>
      <w:tblGrid>
        <w:gridCol w:w="1555"/>
        <w:gridCol w:w="1275"/>
        <w:gridCol w:w="1134"/>
        <w:gridCol w:w="1418"/>
        <w:gridCol w:w="1276"/>
        <w:gridCol w:w="1417"/>
        <w:gridCol w:w="992"/>
        <w:gridCol w:w="851"/>
        <w:gridCol w:w="1134"/>
        <w:gridCol w:w="3544"/>
      </w:tblGrid>
      <w:tr w:rsidR="009C7B46" w:rsidRPr="00CB091A" w14:paraId="6FD6DA9D" w14:textId="77777777" w:rsidTr="001F2A0F">
        <w:tc>
          <w:tcPr>
            <w:tcW w:w="1555" w:type="dxa"/>
          </w:tcPr>
          <w:p w14:paraId="7843AB95" w14:textId="77777777" w:rsidR="009C7B46" w:rsidRPr="00CB091A" w:rsidRDefault="009C7B46" w:rsidP="001F2A0F">
            <w:pPr>
              <w:rPr>
                <w:b/>
              </w:rPr>
            </w:pPr>
            <w:bookmarkStart w:id="317" w:name="_Toc473641512"/>
            <w:bookmarkStart w:id="318" w:name="_Toc475022914"/>
            <w:bookmarkStart w:id="319" w:name="_Toc475115321"/>
            <w:bookmarkStart w:id="320" w:name="_Toc476057914"/>
            <w:bookmarkStart w:id="321" w:name="_Toc514169887"/>
            <w:r w:rsidRPr="00CB091A">
              <w:rPr>
                <w:b/>
              </w:rPr>
              <w:t>Name</w:t>
            </w:r>
          </w:p>
        </w:tc>
        <w:tc>
          <w:tcPr>
            <w:tcW w:w="1275" w:type="dxa"/>
          </w:tcPr>
          <w:p w14:paraId="571A7A99" w14:textId="77777777" w:rsidR="009C7B46" w:rsidRPr="00CB091A" w:rsidRDefault="009C7B46" w:rsidP="001F2A0F">
            <w:pPr>
              <w:rPr>
                <w:b/>
              </w:rPr>
            </w:pPr>
            <w:r w:rsidRPr="00CB091A">
              <w:rPr>
                <w:b/>
              </w:rPr>
              <w:t xml:space="preserve">Involved in Phase 1 as PI/FI </w:t>
            </w:r>
          </w:p>
          <w:p w14:paraId="2DDE2902" w14:textId="77777777" w:rsidR="009C7B46" w:rsidRPr="00CB091A" w:rsidRDefault="009C7B46" w:rsidP="001F2A0F">
            <w:pPr>
              <w:rPr>
                <w:b/>
              </w:rPr>
            </w:pPr>
            <w:r w:rsidRPr="00CB091A">
              <w:rPr>
                <w:b/>
              </w:rPr>
              <w:t>(Y/</w:t>
            </w:r>
            <w:proofErr w:type="gramStart"/>
            <w:r w:rsidRPr="00CB091A">
              <w:rPr>
                <w:b/>
              </w:rPr>
              <w:t>N)*</w:t>
            </w:r>
            <w:proofErr w:type="gramEnd"/>
          </w:p>
        </w:tc>
        <w:tc>
          <w:tcPr>
            <w:tcW w:w="1134" w:type="dxa"/>
          </w:tcPr>
          <w:p w14:paraId="3ED7FB02" w14:textId="77777777" w:rsidR="009C7B46" w:rsidRPr="00CB091A" w:rsidRDefault="009C7B46" w:rsidP="001F2A0F">
            <w:pPr>
              <w:contextualSpacing/>
              <w:jc w:val="both"/>
              <w:rPr>
                <w:b/>
              </w:rPr>
            </w:pPr>
            <w:r w:rsidRPr="00CB091A">
              <w:rPr>
                <w:b/>
              </w:rPr>
              <w:t xml:space="preserve">Research Body </w:t>
            </w:r>
          </w:p>
        </w:tc>
        <w:tc>
          <w:tcPr>
            <w:tcW w:w="1418" w:type="dxa"/>
          </w:tcPr>
          <w:p w14:paraId="7EC547ED" w14:textId="77777777" w:rsidR="009C7B46" w:rsidRPr="00CB091A" w:rsidRDefault="009C7B46" w:rsidP="001F2A0F">
            <w:pPr>
              <w:contextualSpacing/>
              <w:jc w:val="both"/>
              <w:rPr>
                <w:b/>
              </w:rPr>
            </w:pPr>
            <w:r w:rsidRPr="00CB091A">
              <w:rPr>
                <w:b/>
              </w:rPr>
              <w:t>Position</w:t>
            </w:r>
          </w:p>
        </w:tc>
        <w:tc>
          <w:tcPr>
            <w:tcW w:w="1276" w:type="dxa"/>
          </w:tcPr>
          <w:p w14:paraId="716544E2" w14:textId="77777777" w:rsidR="009C7B46" w:rsidRPr="00CB091A" w:rsidRDefault="009C7B46" w:rsidP="001F2A0F">
            <w:pPr>
              <w:contextualSpacing/>
              <w:jc w:val="both"/>
              <w:rPr>
                <w:b/>
              </w:rPr>
            </w:pPr>
            <w:r w:rsidRPr="00CB091A">
              <w:rPr>
                <w:b/>
              </w:rPr>
              <w:t xml:space="preserve">Year of PhD </w:t>
            </w:r>
          </w:p>
          <w:p w14:paraId="5510809F" w14:textId="77777777" w:rsidR="009C7B46" w:rsidRPr="00CB091A" w:rsidRDefault="009C7B46" w:rsidP="001F2A0F">
            <w:pPr>
              <w:rPr>
                <w:b/>
              </w:rPr>
            </w:pPr>
          </w:p>
        </w:tc>
        <w:tc>
          <w:tcPr>
            <w:tcW w:w="1417" w:type="dxa"/>
          </w:tcPr>
          <w:p w14:paraId="75232A9A" w14:textId="77777777" w:rsidR="009C7B46" w:rsidRPr="00CB091A" w:rsidRDefault="009C7B46" w:rsidP="001F2A0F">
            <w:pPr>
              <w:contextualSpacing/>
              <w:jc w:val="both"/>
              <w:rPr>
                <w:b/>
              </w:rPr>
            </w:pPr>
            <w:r w:rsidRPr="00CB091A">
              <w:rPr>
                <w:b/>
              </w:rPr>
              <w:t xml:space="preserve"># </w:t>
            </w:r>
            <w:proofErr w:type="gramStart"/>
            <w:r w:rsidRPr="00CB091A">
              <w:rPr>
                <w:b/>
              </w:rPr>
              <w:t>senior</w:t>
            </w:r>
            <w:proofErr w:type="gramEnd"/>
            <w:r w:rsidRPr="00CB091A">
              <w:rPr>
                <w:b/>
              </w:rPr>
              <w:t xml:space="preserve"> author publications</w:t>
            </w:r>
          </w:p>
          <w:p w14:paraId="612643CA" w14:textId="77777777" w:rsidR="009C7B46" w:rsidRPr="00CB091A" w:rsidRDefault="009C7B46" w:rsidP="001F2A0F">
            <w:pPr>
              <w:rPr>
                <w:b/>
              </w:rPr>
            </w:pPr>
          </w:p>
        </w:tc>
        <w:tc>
          <w:tcPr>
            <w:tcW w:w="992" w:type="dxa"/>
          </w:tcPr>
          <w:p w14:paraId="14038150" w14:textId="77777777" w:rsidR="009C7B46" w:rsidRPr="00CB091A" w:rsidRDefault="009C7B46" w:rsidP="001F2A0F">
            <w:pPr>
              <w:contextualSpacing/>
              <w:jc w:val="both"/>
              <w:rPr>
                <w:b/>
              </w:rPr>
            </w:pPr>
            <w:r w:rsidRPr="00CB091A">
              <w:rPr>
                <w:b/>
              </w:rPr>
              <w:t>ORCID ID link</w:t>
            </w:r>
          </w:p>
        </w:tc>
        <w:tc>
          <w:tcPr>
            <w:tcW w:w="851" w:type="dxa"/>
          </w:tcPr>
          <w:p w14:paraId="6584A73D" w14:textId="77777777" w:rsidR="009C7B46" w:rsidRPr="00CB091A" w:rsidRDefault="009C7B46" w:rsidP="001F2A0F">
            <w:pPr>
              <w:contextualSpacing/>
              <w:jc w:val="both"/>
              <w:rPr>
                <w:b/>
              </w:rPr>
            </w:pPr>
            <w:r w:rsidRPr="00CB091A">
              <w:rPr>
                <w:b/>
              </w:rPr>
              <w:t xml:space="preserve"># PhDs </w:t>
            </w:r>
          </w:p>
          <w:p w14:paraId="2D10AC73" w14:textId="77777777" w:rsidR="009C7B46" w:rsidRPr="00CB091A" w:rsidRDefault="009C7B46" w:rsidP="001F2A0F">
            <w:pPr>
              <w:rPr>
                <w:b/>
              </w:rPr>
            </w:pPr>
          </w:p>
        </w:tc>
        <w:tc>
          <w:tcPr>
            <w:tcW w:w="1134" w:type="dxa"/>
          </w:tcPr>
          <w:p w14:paraId="73B470B8" w14:textId="77777777" w:rsidR="009C7B46" w:rsidRPr="00CB091A" w:rsidRDefault="009C7B46" w:rsidP="001F2A0F">
            <w:pPr>
              <w:contextualSpacing/>
              <w:jc w:val="both"/>
              <w:rPr>
                <w:b/>
              </w:rPr>
            </w:pPr>
            <w:r w:rsidRPr="00CB091A">
              <w:rPr>
                <w:b/>
              </w:rPr>
              <w:t xml:space="preserve">#  </w:t>
            </w:r>
            <w:proofErr w:type="gramStart"/>
            <w:r w:rsidRPr="00CB091A">
              <w:rPr>
                <w:b/>
              </w:rPr>
              <w:t>Masters</w:t>
            </w:r>
            <w:proofErr w:type="gramEnd"/>
            <w:r w:rsidRPr="00CB091A">
              <w:rPr>
                <w:b/>
              </w:rPr>
              <w:t xml:space="preserve"> students </w:t>
            </w:r>
          </w:p>
        </w:tc>
        <w:tc>
          <w:tcPr>
            <w:tcW w:w="3544" w:type="dxa"/>
          </w:tcPr>
          <w:p w14:paraId="6C5544D8" w14:textId="77777777" w:rsidR="009C7B46" w:rsidRPr="00CB091A" w:rsidRDefault="009C7B46" w:rsidP="001F2A0F">
            <w:pPr>
              <w:contextualSpacing/>
              <w:jc w:val="both"/>
              <w:rPr>
                <w:b/>
              </w:rPr>
            </w:pPr>
            <w:r w:rsidRPr="00CB091A">
              <w:rPr>
                <w:b/>
              </w:rPr>
              <w:t xml:space="preserve">Funding History </w:t>
            </w:r>
          </w:p>
          <w:p w14:paraId="1E3EF201" w14:textId="77777777" w:rsidR="009C7B46" w:rsidRPr="00CB091A" w:rsidRDefault="009C7B46" w:rsidP="001F2A0F">
            <w:pPr>
              <w:contextualSpacing/>
              <w:jc w:val="both"/>
              <w:rPr>
                <w:b/>
              </w:rPr>
            </w:pPr>
            <w:r w:rsidRPr="00CB091A">
              <w:rPr>
                <w:b/>
              </w:rPr>
              <w:t>(1 example per FI which demonstrates eligibility)</w:t>
            </w:r>
          </w:p>
        </w:tc>
      </w:tr>
      <w:tr w:rsidR="009C7B46" w:rsidRPr="00CB091A" w14:paraId="284229AC" w14:textId="77777777" w:rsidTr="001F2A0F">
        <w:tc>
          <w:tcPr>
            <w:tcW w:w="1555" w:type="dxa"/>
          </w:tcPr>
          <w:p w14:paraId="208DB977" w14:textId="77777777" w:rsidR="009C7B46" w:rsidRPr="00CB091A" w:rsidRDefault="009C7B46" w:rsidP="001F2A0F">
            <w:pPr>
              <w:rPr>
                <w:b/>
              </w:rPr>
            </w:pPr>
          </w:p>
        </w:tc>
        <w:tc>
          <w:tcPr>
            <w:tcW w:w="1275" w:type="dxa"/>
          </w:tcPr>
          <w:p w14:paraId="7810CA97" w14:textId="77777777" w:rsidR="009C7B46" w:rsidRPr="00CB091A" w:rsidRDefault="009C7B46" w:rsidP="001F2A0F">
            <w:pPr>
              <w:rPr>
                <w:b/>
              </w:rPr>
            </w:pPr>
          </w:p>
        </w:tc>
        <w:tc>
          <w:tcPr>
            <w:tcW w:w="1134" w:type="dxa"/>
          </w:tcPr>
          <w:p w14:paraId="3739042F" w14:textId="77777777" w:rsidR="009C7B46" w:rsidRPr="00CB091A" w:rsidRDefault="009C7B46" w:rsidP="001F2A0F">
            <w:pPr>
              <w:rPr>
                <w:b/>
              </w:rPr>
            </w:pPr>
          </w:p>
        </w:tc>
        <w:tc>
          <w:tcPr>
            <w:tcW w:w="1418" w:type="dxa"/>
          </w:tcPr>
          <w:p w14:paraId="21624655" w14:textId="77777777" w:rsidR="009C7B46" w:rsidRPr="00CB091A" w:rsidRDefault="009C7B46" w:rsidP="001F2A0F">
            <w:pPr>
              <w:rPr>
                <w:b/>
              </w:rPr>
            </w:pPr>
          </w:p>
        </w:tc>
        <w:tc>
          <w:tcPr>
            <w:tcW w:w="1276" w:type="dxa"/>
          </w:tcPr>
          <w:p w14:paraId="5230FAC0" w14:textId="77777777" w:rsidR="009C7B46" w:rsidRPr="00CB091A" w:rsidRDefault="009C7B46" w:rsidP="001F2A0F">
            <w:pPr>
              <w:rPr>
                <w:b/>
              </w:rPr>
            </w:pPr>
          </w:p>
        </w:tc>
        <w:tc>
          <w:tcPr>
            <w:tcW w:w="1417" w:type="dxa"/>
          </w:tcPr>
          <w:p w14:paraId="3C1089B7" w14:textId="77777777" w:rsidR="009C7B46" w:rsidRPr="00CB091A" w:rsidRDefault="009C7B46" w:rsidP="001F2A0F">
            <w:pPr>
              <w:rPr>
                <w:b/>
              </w:rPr>
            </w:pPr>
          </w:p>
        </w:tc>
        <w:tc>
          <w:tcPr>
            <w:tcW w:w="992" w:type="dxa"/>
          </w:tcPr>
          <w:p w14:paraId="618015E2" w14:textId="77777777" w:rsidR="009C7B46" w:rsidRPr="00CB091A" w:rsidRDefault="009C7B46" w:rsidP="001F2A0F">
            <w:pPr>
              <w:rPr>
                <w:b/>
              </w:rPr>
            </w:pPr>
          </w:p>
        </w:tc>
        <w:tc>
          <w:tcPr>
            <w:tcW w:w="851" w:type="dxa"/>
          </w:tcPr>
          <w:p w14:paraId="09D4683B" w14:textId="77777777" w:rsidR="009C7B46" w:rsidRPr="00CB091A" w:rsidRDefault="009C7B46" w:rsidP="001F2A0F">
            <w:pPr>
              <w:rPr>
                <w:b/>
              </w:rPr>
            </w:pPr>
          </w:p>
        </w:tc>
        <w:tc>
          <w:tcPr>
            <w:tcW w:w="1134" w:type="dxa"/>
          </w:tcPr>
          <w:p w14:paraId="34AF4CD7" w14:textId="77777777" w:rsidR="009C7B46" w:rsidRPr="00CB091A" w:rsidRDefault="009C7B46" w:rsidP="001F2A0F">
            <w:pPr>
              <w:rPr>
                <w:b/>
              </w:rPr>
            </w:pPr>
          </w:p>
        </w:tc>
        <w:tc>
          <w:tcPr>
            <w:tcW w:w="3544" w:type="dxa"/>
          </w:tcPr>
          <w:p w14:paraId="4423B0CB" w14:textId="77777777" w:rsidR="009C7B46" w:rsidRPr="00CB091A" w:rsidRDefault="009C7B46" w:rsidP="001F2A0F">
            <w:pPr>
              <w:rPr>
                <w:b/>
              </w:rPr>
            </w:pPr>
          </w:p>
        </w:tc>
      </w:tr>
      <w:tr w:rsidR="009C7B46" w:rsidRPr="00CB091A" w14:paraId="705C1295" w14:textId="77777777" w:rsidTr="001F2A0F">
        <w:tc>
          <w:tcPr>
            <w:tcW w:w="1555" w:type="dxa"/>
          </w:tcPr>
          <w:p w14:paraId="0D4581BB" w14:textId="77777777" w:rsidR="009C7B46" w:rsidRPr="00CB091A" w:rsidRDefault="009C7B46" w:rsidP="001F2A0F">
            <w:pPr>
              <w:rPr>
                <w:b/>
              </w:rPr>
            </w:pPr>
          </w:p>
        </w:tc>
        <w:tc>
          <w:tcPr>
            <w:tcW w:w="1275" w:type="dxa"/>
          </w:tcPr>
          <w:p w14:paraId="3E8E9908" w14:textId="77777777" w:rsidR="009C7B46" w:rsidRPr="00CB091A" w:rsidRDefault="009C7B46" w:rsidP="001F2A0F">
            <w:pPr>
              <w:rPr>
                <w:b/>
              </w:rPr>
            </w:pPr>
          </w:p>
        </w:tc>
        <w:tc>
          <w:tcPr>
            <w:tcW w:w="1134" w:type="dxa"/>
          </w:tcPr>
          <w:p w14:paraId="7F91A749" w14:textId="77777777" w:rsidR="009C7B46" w:rsidRPr="00CB091A" w:rsidRDefault="009C7B46" w:rsidP="001F2A0F">
            <w:pPr>
              <w:rPr>
                <w:b/>
              </w:rPr>
            </w:pPr>
          </w:p>
        </w:tc>
        <w:tc>
          <w:tcPr>
            <w:tcW w:w="1418" w:type="dxa"/>
          </w:tcPr>
          <w:p w14:paraId="11CBA47E" w14:textId="77777777" w:rsidR="009C7B46" w:rsidRPr="00CB091A" w:rsidRDefault="009C7B46" w:rsidP="001F2A0F">
            <w:pPr>
              <w:rPr>
                <w:b/>
              </w:rPr>
            </w:pPr>
          </w:p>
        </w:tc>
        <w:tc>
          <w:tcPr>
            <w:tcW w:w="1276" w:type="dxa"/>
          </w:tcPr>
          <w:p w14:paraId="4C722ABF" w14:textId="77777777" w:rsidR="009C7B46" w:rsidRPr="00CB091A" w:rsidRDefault="009C7B46" w:rsidP="001F2A0F">
            <w:pPr>
              <w:rPr>
                <w:b/>
              </w:rPr>
            </w:pPr>
          </w:p>
        </w:tc>
        <w:tc>
          <w:tcPr>
            <w:tcW w:w="1417" w:type="dxa"/>
          </w:tcPr>
          <w:p w14:paraId="52DECB56" w14:textId="77777777" w:rsidR="009C7B46" w:rsidRPr="00CB091A" w:rsidRDefault="009C7B46" w:rsidP="001F2A0F">
            <w:pPr>
              <w:rPr>
                <w:b/>
              </w:rPr>
            </w:pPr>
          </w:p>
        </w:tc>
        <w:tc>
          <w:tcPr>
            <w:tcW w:w="992" w:type="dxa"/>
          </w:tcPr>
          <w:p w14:paraId="482B75F0" w14:textId="77777777" w:rsidR="009C7B46" w:rsidRPr="00CB091A" w:rsidRDefault="009C7B46" w:rsidP="001F2A0F">
            <w:pPr>
              <w:rPr>
                <w:b/>
              </w:rPr>
            </w:pPr>
          </w:p>
        </w:tc>
        <w:tc>
          <w:tcPr>
            <w:tcW w:w="851" w:type="dxa"/>
          </w:tcPr>
          <w:p w14:paraId="46584DE8" w14:textId="77777777" w:rsidR="009C7B46" w:rsidRPr="00CB091A" w:rsidRDefault="009C7B46" w:rsidP="001F2A0F">
            <w:pPr>
              <w:rPr>
                <w:b/>
              </w:rPr>
            </w:pPr>
          </w:p>
        </w:tc>
        <w:tc>
          <w:tcPr>
            <w:tcW w:w="1134" w:type="dxa"/>
          </w:tcPr>
          <w:p w14:paraId="44B18F54" w14:textId="77777777" w:rsidR="009C7B46" w:rsidRPr="00CB091A" w:rsidRDefault="009C7B46" w:rsidP="001F2A0F">
            <w:pPr>
              <w:rPr>
                <w:b/>
              </w:rPr>
            </w:pPr>
          </w:p>
        </w:tc>
        <w:tc>
          <w:tcPr>
            <w:tcW w:w="3544" w:type="dxa"/>
          </w:tcPr>
          <w:p w14:paraId="6AD45F62" w14:textId="77777777" w:rsidR="009C7B46" w:rsidRPr="00CB091A" w:rsidRDefault="009C7B46" w:rsidP="001F2A0F">
            <w:pPr>
              <w:rPr>
                <w:b/>
              </w:rPr>
            </w:pPr>
          </w:p>
        </w:tc>
      </w:tr>
      <w:tr w:rsidR="009C7B46" w:rsidRPr="00CB091A" w14:paraId="029C6457" w14:textId="77777777" w:rsidTr="001F2A0F">
        <w:tc>
          <w:tcPr>
            <w:tcW w:w="1555" w:type="dxa"/>
          </w:tcPr>
          <w:p w14:paraId="1741D232" w14:textId="77777777" w:rsidR="009C7B46" w:rsidRPr="00CB091A" w:rsidRDefault="009C7B46" w:rsidP="001F2A0F">
            <w:pPr>
              <w:rPr>
                <w:b/>
              </w:rPr>
            </w:pPr>
          </w:p>
        </w:tc>
        <w:tc>
          <w:tcPr>
            <w:tcW w:w="1275" w:type="dxa"/>
          </w:tcPr>
          <w:p w14:paraId="53298993" w14:textId="77777777" w:rsidR="009C7B46" w:rsidRPr="00CB091A" w:rsidRDefault="009C7B46" w:rsidP="001F2A0F">
            <w:pPr>
              <w:rPr>
                <w:b/>
              </w:rPr>
            </w:pPr>
          </w:p>
        </w:tc>
        <w:tc>
          <w:tcPr>
            <w:tcW w:w="1134" w:type="dxa"/>
          </w:tcPr>
          <w:p w14:paraId="7B8FBC31" w14:textId="77777777" w:rsidR="009C7B46" w:rsidRPr="00CB091A" w:rsidRDefault="009C7B46" w:rsidP="001F2A0F">
            <w:pPr>
              <w:rPr>
                <w:b/>
              </w:rPr>
            </w:pPr>
          </w:p>
        </w:tc>
        <w:tc>
          <w:tcPr>
            <w:tcW w:w="1418" w:type="dxa"/>
          </w:tcPr>
          <w:p w14:paraId="5433A44D" w14:textId="77777777" w:rsidR="009C7B46" w:rsidRPr="00CB091A" w:rsidRDefault="009C7B46" w:rsidP="001F2A0F">
            <w:pPr>
              <w:rPr>
                <w:b/>
              </w:rPr>
            </w:pPr>
          </w:p>
        </w:tc>
        <w:tc>
          <w:tcPr>
            <w:tcW w:w="1276" w:type="dxa"/>
          </w:tcPr>
          <w:p w14:paraId="5C330B97" w14:textId="77777777" w:rsidR="009C7B46" w:rsidRPr="00CB091A" w:rsidRDefault="009C7B46" w:rsidP="001F2A0F">
            <w:pPr>
              <w:rPr>
                <w:b/>
              </w:rPr>
            </w:pPr>
          </w:p>
        </w:tc>
        <w:tc>
          <w:tcPr>
            <w:tcW w:w="1417" w:type="dxa"/>
          </w:tcPr>
          <w:p w14:paraId="2D509618" w14:textId="77777777" w:rsidR="009C7B46" w:rsidRPr="00CB091A" w:rsidRDefault="009C7B46" w:rsidP="001F2A0F">
            <w:pPr>
              <w:rPr>
                <w:b/>
              </w:rPr>
            </w:pPr>
          </w:p>
        </w:tc>
        <w:tc>
          <w:tcPr>
            <w:tcW w:w="992" w:type="dxa"/>
          </w:tcPr>
          <w:p w14:paraId="079AE253" w14:textId="77777777" w:rsidR="009C7B46" w:rsidRPr="00CB091A" w:rsidRDefault="009C7B46" w:rsidP="001F2A0F">
            <w:pPr>
              <w:rPr>
                <w:b/>
              </w:rPr>
            </w:pPr>
          </w:p>
        </w:tc>
        <w:tc>
          <w:tcPr>
            <w:tcW w:w="851" w:type="dxa"/>
          </w:tcPr>
          <w:p w14:paraId="5BE94831" w14:textId="77777777" w:rsidR="009C7B46" w:rsidRPr="00CB091A" w:rsidRDefault="009C7B46" w:rsidP="001F2A0F">
            <w:pPr>
              <w:rPr>
                <w:b/>
              </w:rPr>
            </w:pPr>
          </w:p>
        </w:tc>
        <w:tc>
          <w:tcPr>
            <w:tcW w:w="1134" w:type="dxa"/>
          </w:tcPr>
          <w:p w14:paraId="1F8368ED" w14:textId="77777777" w:rsidR="009C7B46" w:rsidRPr="00CB091A" w:rsidRDefault="009C7B46" w:rsidP="001F2A0F">
            <w:pPr>
              <w:rPr>
                <w:b/>
              </w:rPr>
            </w:pPr>
          </w:p>
        </w:tc>
        <w:tc>
          <w:tcPr>
            <w:tcW w:w="3544" w:type="dxa"/>
          </w:tcPr>
          <w:p w14:paraId="0F5D1FDF" w14:textId="77777777" w:rsidR="009C7B46" w:rsidRPr="00CB091A" w:rsidRDefault="009C7B46" w:rsidP="001F2A0F">
            <w:pPr>
              <w:rPr>
                <w:b/>
              </w:rPr>
            </w:pPr>
          </w:p>
        </w:tc>
      </w:tr>
    </w:tbl>
    <w:p w14:paraId="44C2052B" w14:textId="77777777" w:rsidR="009C7B46" w:rsidRPr="00CB091A" w:rsidRDefault="009C7B46" w:rsidP="009C7B46">
      <w:pPr>
        <w:pStyle w:val="ListParagraph"/>
        <w:ind w:left="0"/>
        <w:contextualSpacing/>
        <w:jc w:val="both"/>
      </w:pPr>
      <w:r w:rsidRPr="00CB091A">
        <w:t>*If N (</w:t>
      </w:r>
      <w:proofErr w:type="gramStart"/>
      <w:r w:rsidRPr="00CB091A">
        <w:t>i.e.</w:t>
      </w:r>
      <w:proofErr w:type="gramEnd"/>
      <w:r w:rsidRPr="00CB091A">
        <w:t xml:space="preserve"> if a FI is not currently a FI in the RC) – please provide the following information:</w:t>
      </w:r>
    </w:p>
    <w:p w14:paraId="624D18DD" w14:textId="77777777" w:rsidR="009C7B46" w:rsidRPr="00CB091A" w:rsidRDefault="009C7B46" w:rsidP="009C7B46">
      <w:pPr>
        <w:pStyle w:val="ListParagraph"/>
        <w:numPr>
          <w:ilvl w:val="1"/>
          <w:numId w:val="11"/>
        </w:numPr>
        <w:contextualSpacing/>
        <w:jc w:val="both"/>
      </w:pPr>
      <w:r w:rsidRPr="00CB091A">
        <w:t xml:space="preserve">Research Body </w:t>
      </w:r>
    </w:p>
    <w:p w14:paraId="42BFC9C0" w14:textId="77777777" w:rsidR="009C7B46" w:rsidRPr="00CB091A" w:rsidRDefault="009C7B46" w:rsidP="009C7B46">
      <w:pPr>
        <w:pStyle w:val="ListParagraph"/>
        <w:numPr>
          <w:ilvl w:val="1"/>
          <w:numId w:val="11"/>
        </w:numPr>
        <w:contextualSpacing/>
        <w:jc w:val="both"/>
      </w:pPr>
      <w:r w:rsidRPr="00CB091A">
        <w:t>Position</w:t>
      </w:r>
    </w:p>
    <w:p w14:paraId="52ABA111" w14:textId="77777777" w:rsidR="009C7B46" w:rsidRPr="00CB091A" w:rsidRDefault="009C7B46" w:rsidP="009C7B46">
      <w:pPr>
        <w:pStyle w:val="ListParagraph"/>
        <w:numPr>
          <w:ilvl w:val="1"/>
          <w:numId w:val="11"/>
        </w:numPr>
        <w:contextualSpacing/>
        <w:jc w:val="both"/>
      </w:pPr>
      <w:r w:rsidRPr="00CB091A">
        <w:t xml:space="preserve">Year of PhD </w:t>
      </w:r>
    </w:p>
    <w:p w14:paraId="1D4EEC9C" w14:textId="77777777" w:rsidR="009C7B46" w:rsidRPr="00CB091A" w:rsidRDefault="009C7B46" w:rsidP="009C7B46">
      <w:pPr>
        <w:pStyle w:val="ListParagraph"/>
        <w:numPr>
          <w:ilvl w:val="1"/>
          <w:numId w:val="11"/>
        </w:numPr>
        <w:contextualSpacing/>
        <w:jc w:val="both"/>
      </w:pPr>
      <w:r w:rsidRPr="00CB091A">
        <w:t>Number of senior author publications (original research articles only, peer reviewed)</w:t>
      </w:r>
    </w:p>
    <w:p w14:paraId="77D7D191" w14:textId="77777777" w:rsidR="009C7B46" w:rsidRPr="00CB091A" w:rsidRDefault="009C7B46" w:rsidP="009C7B46">
      <w:pPr>
        <w:pStyle w:val="ListParagraph"/>
        <w:numPr>
          <w:ilvl w:val="1"/>
          <w:numId w:val="11"/>
        </w:numPr>
        <w:contextualSpacing/>
        <w:jc w:val="both"/>
      </w:pPr>
      <w:r w:rsidRPr="00CB091A">
        <w:t>Number of PhD students graduated to-date</w:t>
      </w:r>
    </w:p>
    <w:p w14:paraId="2D8FB105" w14:textId="77777777" w:rsidR="009C7B46" w:rsidRPr="00CB091A" w:rsidRDefault="009C7B46" w:rsidP="009C7B46">
      <w:pPr>
        <w:pStyle w:val="ListParagraph"/>
        <w:numPr>
          <w:ilvl w:val="1"/>
          <w:numId w:val="11"/>
        </w:numPr>
        <w:contextualSpacing/>
        <w:jc w:val="both"/>
      </w:pPr>
      <w:r w:rsidRPr="00CB091A">
        <w:t xml:space="preserve">Number of </w:t>
      </w:r>
      <w:proofErr w:type="gramStart"/>
      <w:r w:rsidRPr="00CB091A">
        <w:t>Masters</w:t>
      </w:r>
      <w:proofErr w:type="gramEnd"/>
      <w:r w:rsidRPr="00CB091A">
        <w:t xml:space="preserve"> students (research only) graduated to-date</w:t>
      </w:r>
    </w:p>
    <w:p w14:paraId="7C86E4B4" w14:textId="77777777" w:rsidR="009C7B46" w:rsidRPr="00CB091A" w:rsidRDefault="009C7B46" w:rsidP="009C7B46">
      <w:pPr>
        <w:pStyle w:val="ListParagraph"/>
        <w:numPr>
          <w:ilvl w:val="1"/>
          <w:numId w:val="11"/>
        </w:numPr>
        <w:contextualSpacing/>
        <w:jc w:val="both"/>
      </w:pPr>
      <w:r w:rsidRPr="00CB091A">
        <w:t>Funding history (provide details of 1 example of eligible funding). Please include grant ID where relevant</w:t>
      </w:r>
    </w:p>
    <w:p w14:paraId="5E00D010" w14:textId="77777777" w:rsidR="009C7B46" w:rsidRPr="00CB091A" w:rsidRDefault="009C7B46" w:rsidP="009C7B46">
      <w:pPr>
        <w:pStyle w:val="ListParagraph"/>
        <w:numPr>
          <w:ilvl w:val="1"/>
          <w:numId w:val="11"/>
        </w:numPr>
        <w:contextualSpacing/>
        <w:jc w:val="both"/>
      </w:pPr>
      <w:r w:rsidRPr="00CB091A">
        <w:t>FI eligibility criteria outlined in Section 4.3 of the call document</w:t>
      </w:r>
    </w:p>
    <w:p w14:paraId="603AED9F" w14:textId="77777777" w:rsidR="009C7B46" w:rsidRPr="00CB091A" w:rsidRDefault="009C7B46" w:rsidP="009C7B46">
      <w:pPr>
        <w:contextualSpacing/>
        <w:jc w:val="both"/>
        <w:sectPr w:rsidR="009C7B46" w:rsidRPr="00CB091A" w:rsidSect="00051BB0">
          <w:headerReference w:type="first" r:id="rId23"/>
          <w:pgSz w:w="16838" w:h="11906" w:orient="landscape" w:code="9"/>
          <w:pgMar w:top="1247" w:right="1135" w:bottom="924" w:left="1276" w:header="850" w:footer="593" w:gutter="0"/>
          <w:cols w:space="720"/>
          <w:titlePg/>
          <w:docGrid w:linePitch="299"/>
        </w:sectPr>
      </w:pPr>
      <w:r w:rsidRPr="00CB091A">
        <w:t xml:space="preserve">  </w:t>
      </w:r>
    </w:p>
    <w:p w14:paraId="4FBAD79C" w14:textId="77777777" w:rsidR="009C7B46" w:rsidRPr="00CB091A" w:rsidRDefault="009C7B46" w:rsidP="009C7B46">
      <w:pPr>
        <w:pStyle w:val="MyHeadingStyleforAppendices"/>
      </w:pPr>
      <w:r w:rsidRPr="00CB091A">
        <w:lastRenderedPageBreak/>
        <w:t xml:space="preserve"> </w:t>
      </w:r>
      <w:bookmarkStart w:id="322" w:name="_Toc85790667"/>
      <w:r w:rsidRPr="00CB091A">
        <w:t>Budget Tables</w:t>
      </w:r>
      <w:bookmarkEnd w:id="317"/>
      <w:bookmarkEnd w:id="318"/>
      <w:bookmarkEnd w:id="319"/>
      <w:bookmarkEnd w:id="320"/>
      <w:bookmarkEnd w:id="321"/>
      <w:bookmarkEnd w:id="322"/>
    </w:p>
    <w:p w14:paraId="4DEE5642" w14:textId="77777777" w:rsidR="009C7B46" w:rsidRPr="00CB091A" w:rsidRDefault="009C7B46" w:rsidP="009C7B46">
      <w:bookmarkStart w:id="323" w:name="_Toc515459489"/>
      <w:bookmarkStart w:id="324" w:name="_Hlk517787016"/>
      <w:bookmarkEnd w:id="323"/>
      <w:r w:rsidRPr="00CB091A">
        <w:t>Budget figures in each table should be presented in euro (€)</w:t>
      </w:r>
    </w:p>
    <w:p w14:paraId="4B7012F8" w14:textId="77777777" w:rsidR="009C7B46" w:rsidRPr="00CB091A" w:rsidRDefault="009C7B46" w:rsidP="009C7B46">
      <w:pPr>
        <w:rPr>
          <w:lang w:eastAsia="en-IE"/>
        </w:rPr>
      </w:pPr>
    </w:p>
    <w:p w14:paraId="25948AA3" w14:textId="77777777" w:rsidR="009C7B46" w:rsidRPr="00CB091A" w:rsidRDefault="009C7B46" w:rsidP="009C7B46">
      <w:pPr>
        <w:jc w:val="both"/>
      </w:pPr>
      <w:r w:rsidRPr="00CB091A">
        <w:rPr>
          <w:rFonts w:ascii="Calibri" w:hAnsi="Calibri" w:cs="Calibri"/>
          <w:color w:val="000000"/>
          <w:lang w:eastAsia="en-IE"/>
        </w:rPr>
        <w:t xml:space="preserve">Applicants must follow </w:t>
      </w:r>
      <w:hyperlink r:id="rId24" w:history="1">
        <w:r w:rsidRPr="00CB091A">
          <w:rPr>
            <w:rStyle w:val="Hyperlink"/>
            <w:rFonts w:ascii="Calibri" w:hAnsi="Calibri" w:cs="Calibri"/>
            <w:lang w:eastAsia="en-IE"/>
          </w:rPr>
          <w:t>SFI’s Grant Budget Policy</w:t>
        </w:r>
      </w:hyperlink>
      <w:r w:rsidRPr="00CB091A">
        <w:rPr>
          <w:rFonts w:ascii="Calibri" w:hAnsi="Calibri" w:cs="Calibri"/>
          <w:color w:val="000000"/>
          <w:lang w:eastAsia="en-IE"/>
        </w:rPr>
        <w:t xml:space="preserve">.  Budgets should be prepared on a project year basis (i.e., Year 1, Year 2, Year 3 etc.) at the application stage and should cover a period of 72 months (six years).  </w:t>
      </w:r>
    </w:p>
    <w:p w14:paraId="4E976130" w14:textId="77777777" w:rsidR="009C7B46" w:rsidRPr="00CB091A" w:rsidRDefault="009C7B46" w:rsidP="009C7B46">
      <w:pPr>
        <w:autoSpaceDE w:val="0"/>
        <w:autoSpaceDN w:val="0"/>
        <w:adjustRightInd w:val="0"/>
        <w:jc w:val="both"/>
        <w:rPr>
          <w:rFonts w:ascii="Calibri" w:hAnsi="Calibri" w:cs="Calibri"/>
          <w:color w:val="000000"/>
          <w:lang w:eastAsia="en-IE"/>
        </w:rPr>
      </w:pPr>
    </w:p>
    <w:p w14:paraId="20783D57" w14:textId="77777777" w:rsidR="009C7B46" w:rsidRPr="00CB091A" w:rsidRDefault="009C7B46" w:rsidP="009C7B46">
      <w:pPr>
        <w:autoSpaceDE w:val="0"/>
        <w:autoSpaceDN w:val="0"/>
        <w:adjustRightInd w:val="0"/>
        <w:jc w:val="both"/>
        <w:rPr>
          <w:rFonts w:ascii="Calibri" w:hAnsi="Calibri" w:cs="Calibri"/>
          <w:color w:val="000000"/>
          <w:lang w:eastAsia="en-IE"/>
        </w:rPr>
      </w:pPr>
      <w:r w:rsidRPr="00CB091A">
        <w:rPr>
          <w:rFonts w:ascii="Calibri" w:hAnsi="Calibri" w:cs="Calibri"/>
          <w:color w:val="000000"/>
          <w:lang w:eastAsia="en-IE"/>
        </w:rPr>
        <w:t>A high-level budget for the requested SFI contribution to the Research Centre must be provided in the table formats shown in below. Theses tables should be included as an appendix to the proposal document to provide the following:</w:t>
      </w:r>
    </w:p>
    <w:bookmarkEnd w:id="324"/>
    <w:p w14:paraId="3FD5F059" w14:textId="77777777" w:rsidR="009C7B46" w:rsidRPr="00CB091A" w:rsidRDefault="009C7B46" w:rsidP="009C7B46">
      <w:pPr>
        <w:autoSpaceDE w:val="0"/>
        <w:autoSpaceDN w:val="0"/>
        <w:adjustRightInd w:val="0"/>
        <w:jc w:val="both"/>
        <w:rPr>
          <w:rFonts w:ascii="Calibri" w:hAnsi="Calibri" w:cs="Calibri"/>
          <w:b/>
          <w:color w:val="000000"/>
          <w:lang w:eastAsia="en-IE"/>
        </w:rPr>
      </w:pPr>
    </w:p>
    <w:p w14:paraId="0D725396" w14:textId="77777777" w:rsidR="009C7B46" w:rsidRPr="00CB091A" w:rsidRDefault="009C7B46" w:rsidP="009C7B46">
      <w:pPr>
        <w:autoSpaceDE w:val="0"/>
        <w:autoSpaceDN w:val="0"/>
        <w:adjustRightInd w:val="0"/>
        <w:jc w:val="both"/>
        <w:rPr>
          <w:rFonts w:ascii="Calibri" w:hAnsi="Calibri" w:cs="Calibri"/>
          <w:b/>
          <w:color w:val="000000"/>
          <w:lang w:eastAsia="en-IE"/>
        </w:rPr>
      </w:pPr>
      <w:r w:rsidRPr="00CB091A">
        <w:rPr>
          <w:rFonts w:ascii="Calibri" w:hAnsi="Calibri" w:cs="Calibri"/>
          <w:b/>
          <w:position w:val="1"/>
          <w:lang w:eastAsia="en-IE"/>
        </w:rPr>
        <w:t>R</w:t>
      </w:r>
      <w:r w:rsidRPr="00CB091A">
        <w:rPr>
          <w:rFonts w:ascii="Calibri" w:hAnsi="Calibri" w:cs="Calibri"/>
          <w:b/>
          <w:spacing w:val="-1"/>
          <w:position w:val="1"/>
          <w:lang w:eastAsia="en-IE"/>
        </w:rPr>
        <w:t>e</w:t>
      </w:r>
      <w:r w:rsidRPr="00CB091A">
        <w:rPr>
          <w:rFonts w:ascii="Calibri" w:hAnsi="Calibri" w:cs="Calibri"/>
          <w:b/>
          <w:spacing w:val="1"/>
          <w:position w:val="1"/>
          <w:lang w:eastAsia="en-IE"/>
        </w:rPr>
        <w:t>qu</w:t>
      </w:r>
      <w:r w:rsidRPr="00CB091A">
        <w:rPr>
          <w:rFonts w:ascii="Calibri" w:hAnsi="Calibri" w:cs="Calibri"/>
          <w:b/>
          <w:spacing w:val="-1"/>
          <w:position w:val="1"/>
          <w:lang w:eastAsia="en-IE"/>
        </w:rPr>
        <w:t>es</w:t>
      </w:r>
      <w:r w:rsidRPr="00CB091A">
        <w:rPr>
          <w:rFonts w:ascii="Calibri" w:hAnsi="Calibri" w:cs="Calibri"/>
          <w:b/>
          <w:spacing w:val="3"/>
          <w:position w:val="1"/>
          <w:lang w:eastAsia="en-IE"/>
        </w:rPr>
        <w:t>t</w:t>
      </w:r>
      <w:r w:rsidRPr="00CB091A">
        <w:rPr>
          <w:rFonts w:ascii="Calibri" w:hAnsi="Calibri" w:cs="Calibri"/>
          <w:b/>
          <w:spacing w:val="-1"/>
          <w:position w:val="1"/>
          <w:lang w:eastAsia="en-IE"/>
        </w:rPr>
        <w:t>e</w:t>
      </w:r>
      <w:r w:rsidRPr="00CB091A">
        <w:rPr>
          <w:rFonts w:ascii="Calibri" w:hAnsi="Calibri" w:cs="Calibri"/>
          <w:b/>
          <w:position w:val="1"/>
          <w:lang w:eastAsia="en-IE"/>
        </w:rPr>
        <w:t>d</w:t>
      </w:r>
      <w:r w:rsidRPr="00CB091A">
        <w:rPr>
          <w:rFonts w:ascii="Calibri" w:hAnsi="Calibri" w:cs="Calibri"/>
          <w:b/>
          <w:spacing w:val="-8"/>
          <w:position w:val="1"/>
          <w:lang w:eastAsia="en-IE"/>
        </w:rPr>
        <w:t xml:space="preserve"> </w:t>
      </w:r>
      <w:r w:rsidRPr="00CB091A">
        <w:rPr>
          <w:rFonts w:ascii="Calibri" w:hAnsi="Calibri" w:cs="Calibri"/>
          <w:b/>
          <w:position w:val="1"/>
          <w:lang w:eastAsia="en-IE"/>
        </w:rPr>
        <w:t xml:space="preserve">SFI </w:t>
      </w:r>
      <w:r w:rsidRPr="00CB091A">
        <w:rPr>
          <w:rFonts w:ascii="Calibri" w:hAnsi="Calibri" w:cs="Calibri"/>
          <w:b/>
          <w:lang w:eastAsia="en-IE"/>
        </w:rPr>
        <w:t>Co</w:t>
      </w:r>
      <w:r w:rsidRPr="00CB091A">
        <w:rPr>
          <w:rFonts w:ascii="Calibri" w:hAnsi="Calibri" w:cs="Calibri"/>
          <w:b/>
          <w:spacing w:val="1"/>
          <w:lang w:eastAsia="en-IE"/>
        </w:rPr>
        <w:t>n</w:t>
      </w:r>
      <w:r w:rsidRPr="00CB091A">
        <w:rPr>
          <w:rFonts w:ascii="Calibri" w:hAnsi="Calibri" w:cs="Calibri"/>
          <w:b/>
          <w:lang w:eastAsia="en-IE"/>
        </w:rPr>
        <w:t>tri</w:t>
      </w:r>
      <w:r w:rsidRPr="00CB091A">
        <w:rPr>
          <w:rFonts w:ascii="Calibri" w:hAnsi="Calibri" w:cs="Calibri"/>
          <w:b/>
          <w:spacing w:val="1"/>
          <w:lang w:eastAsia="en-IE"/>
        </w:rPr>
        <w:t>bu</w:t>
      </w:r>
      <w:r w:rsidRPr="00CB091A">
        <w:rPr>
          <w:rFonts w:ascii="Calibri" w:hAnsi="Calibri" w:cs="Calibri"/>
          <w:b/>
          <w:lang w:eastAsia="en-IE"/>
        </w:rPr>
        <w:t>ti</w:t>
      </w:r>
      <w:r w:rsidRPr="00CB091A">
        <w:rPr>
          <w:rFonts w:ascii="Calibri" w:hAnsi="Calibri" w:cs="Calibri"/>
          <w:b/>
          <w:spacing w:val="1"/>
          <w:lang w:eastAsia="en-IE"/>
        </w:rPr>
        <w:t>o</w:t>
      </w:r>
      <w:r w:rsidRPr="00CB091A">
        <w:rPr>
          <w:rFonts w:ascii="Calibri" w:hAnsi="Calibri" w:cs="Calibri"/>
          <w:b/>
          <w:lang w:eastAsia="en-IE"/>
        </w:rPr>
        <w:t>n – budget summary</w:t>
      </w:r>
    </w:p>
    <w:p w14:paraId="75FD5F61" w14:textId="77777777" w:rsidR="009C7B46" w:rsidRPr="00CB091A" w:rsidRDefault="009C7B46" w:rsidP="009C7B46">
      <w:pPr>
        <w:pStyle w:val="ListParagraph"/>
        <w:numPr>
          <w:ilvl w:val="0"/>
          <w:numId w:val="6"/>
        </w:numPr>
        <w:autoSpaceDE w:val="0"/>
        <w:autoSpaceDN w:val="0"/>
        <w:adjustRightInd w:val="0"/>
        <w:spacing w:after="30"/>
        <w:ind w:left="567" w:hanging="283"/>
        <w:jc w:val="both"/>
        <w:rPr>
          <w:rFonts w:cs="Calibri"/>
          <w:color w:val="000000"/>
          <w:lang w:eastAsia="en-IE"/>
        </w:rPr>
      </w:pPr>
      <w:bookmarkStart w:id="325" w:name="_Hlk517787049"/>
      <w:r w:rsidRPr="00CB091A">
        <w:rPr>
          <w:rFonts w:cs="Calibri"/>
          <w:color w:val="000000"/>
          <w:lang w:eastAsia="en-IE"/>
        </w:rPr>
        <w:t xml:space="preserve">Provide a summary breakdown of the requested SFI contribution (direct costs) to the Research Centre budget separated into staff, equipment, </w:t>
      </w:r>
      <w:proofErr w:type="gramStart"/>
      <w:r w:rsidRPr="00CB091A">
        <w:rPr>
          <w:rFonts w:cs="Calibri"/>
          <w:color w:val="000000"/>
          <w:lang w:eastAsia="en-IE"/>
        </w:rPr>
        <w:t>materials</w:t>
      </w:r>
      <w:proofErr w:type="gramEnd"/>
      <w:r w:rsidRPr="00CB091A">
        <w:rPr>
          <w:rFonts w:cs="Calibri"/>
          <w:color w:val="000000"/>
          <w:lang w:eastAsia="en-IE"/>
        </w:rPr>
        <w:t xml:space="preserve"> and travel.</w:t>
      </w:r>
    </w:p>
    <w:bookmarkEnd w:id="325"/>
    <w:p w14:paraId="14410DCB" w14:textId="77777777" w:rsidR="009C7B46" w:rsidRPr="00CB091A" w:rsidRDefault="009C7B46" w:rsidP="009C7B46">
      <w:pPr>
        <w:autoSpaceDE w:val="0"/>
        <w:autoSpaceDN w:val="0"/>
        <w:adjustRightInd w:val="0"/>
        <w:spacing w:before="5"/>
        <w:jc w:val="both"/>
        <w:rPr>
          <w:rFonts w:ascii="Times New Roman" w:hAnsi="Times New Roman"/>
          <w:sz w:val="12"/>
          <w:szCs w:val="12"/>
          <w:lang w:eastAsia="en-IE"/>
        </w:rPr>
      </w:pPr>
    </w:p>
    <w:tbl>
      <w:tblPr>
        <w:tblW w:w="0" w:type="auto"/>
        <w:tblInd w:w="103" w:type="dxa"/>
        <w:tblLayout w:type="fixed"/>
        <w:tblCellMar>
          <w:left w:w="0" w:type="dxa"/>
          <w:right w:w="0" w:type="dxa"/>
        </w:tblCellMar>
        <w:tblLook w:val="0000" w:firstRow="0" w:lastRow="0" w:firstColumn="0" w:lastColumn="0" w:noHBand="0" w:noVBand="0"/>
      </w:tblPr>
      <w:tblGrid>
        <w:gridCol w:w="1999"/>
        <w:gridCol w:w="1014"/>
        <w:gridCol w:w="1013"/>
        <w:gridCol w:w="1012"/>
        <w:gridCol w:w="1011"/>
        <w:gridCol w:w="1013"/>
        <w:gridCol w:w="1013"/>
        <w:gridCol w:w="1013"/>
      </w:tblGrid>
      <w:tr w:rsidR="009C7B46" w:rsidRPr="00CB091A" w14:paraId="015C1081" w14:textId="77777777" w:rsidTr="001F2A0F">
        <w:trPr>
          <w:trHeight w:hRule="exact" w:val="413"/>
        </w:trPr>
        <w:tc>
          <w:tcPr>
            <w:tcW w:w="9088" w:type="dxa"/>
            <w:gridSpan w:val="8"/>
            <w:tcBorders>
              <w:top w:val="single" w:sz="4" w:space="0" w:color="000000"/>
              <w:left w:val="single" w:sz="4" w:space="0" w:color="000000"/>
              <w:bottom w:val="single" w:sz="4" w:space="0" w:color="000000"/>
              <w:right w:val="single" w:sz="4" w:space="0" w:color="000000"/>
            </w:tcBorders>
            <w:shd w:val="clear" w:color="auto" w:fill="D9D9D9"/>
          </w:tcPr>
          <w:p w14:paraId="1EBADA79" w14:textId="77777777" w:rsidR="009C7B46" w:rsidRPr="00CB091A" w:rsidRDefault="009C7B46" w:rsidP="001F2A0F">
            <w:pPr>
              <w:autoSpaceDE w:val="0"/>
              <w:autoSpaceDN w:val="0"/>
              <w:adjustRightInd w:val="0"/>
              <w:spacing w:before="77"/>
              <w:ind w:left="2027" w:right="-20"/>
              <w:jc w:val="both"/>
              <w:rPr>
                <w:rFonts w:ascii="Times New Roman" w:hAnsi="Times New Roman"/>
                <w:lang w:eastAsia="en-IE"/>
              </w:rPr>
            </w:pPr>
            <w:r w:rsidRPr="00CB091A">
              <w:rPr>
                <w:rFonts w:ascii="Calibri" w:hAnsi="Calibri" w:cs="Calibri"/>
                <w:b/>
                <w:lang w:eastAsia="en-IE"/>
              </w:rPr>
              <w:t>R</w:t>
            </w:r>
            <w:r w:rsidRPr="00CB091A">
              <w:rPr>
                <w:rFonts w:ascii="Calibri" w:hAnsi="Calibri" w:cs="Calibri"/>
                <w:b/>
                <w:spacing w:val="-1"/>
                <w:lang w:eastAsia="en-IE"/>
              </w:rPr>
              <w:t>E</w:t>
            </w:r>
            <w:r w:rsidRPr="00CB091A">
              <w:rPr>
                <w:rFonts w:ascii="Calibri" w:hAnsi="Calibri" w:cs="Calibri"/>
                <w:b/>
                <w:lang w:eastAsia="en-IE"/>
              </w:rPr>
              <w:t>Q</w:t>
            </w:r>
            <w:r w:rsidRPr="00CB091A">
              <w:rPr>
                <w:rFonts w:ascii="Calibri" w:hAnsi="Calibri" w:cs="Calibri"/>
                <w:b/>
                <w:spacing w:val="2"/>
                <w:lang w:eastAsia="en-IE"/>
              </w:rPr>
              <w:t>U</w:t>
            </w:r>
            <w:r w:rsidRPr="00CB091A">
              <w:rPr>
                <w:rFonts w:ascii="Calibri" w:hAnsi="Calibri" w:cs="Calibri"/>
                <w:b/>
                <w:spacing w:val="-1"/>
                <w:lang w:eastAsia="en-IE"/>
              </w:rPr>
              <w:t>ES</w:t>
            </w:r>
            <w:r w:rsidRPr="00CB091A">
              <w:rPr>
                <w:rFonts w:ascii="Calibri" w:hAnsi="Calibri" w:cs="Calibri"/>
                <w:b/>
                <w:spacing w:val="2"/>
                <w:lang w:eastAsia="en-IE"/>
              </w:rPr>
              <w:t>T</w:t>
            </w:r>
            <w:r w:rsidRPr="00CB091A">
              <w:rPr>
                <w:rFonts w:ascii="Calibri" w:hAnsi="Calibri" w:cs="Calibri"/>
                <w:b/>
                <w:spacing w:val="1"/>
                <w:lang w:eastAsia="en-IE"/>
              </w:rPr>
              <w:t>E</w:t>
            </w:r>
            <w:r w:rsidRPr="00CB091A">
              <w:rPr>
                <w:rFonts w:ascii="Calibri" w:hAnsi="Calibri" w:cs="Calibri"/>
                <w:b/>
                <w:lang w:eastAsia="en-IE"/>
              </w:rPr>
              <w:t>D</w:t>
            </w:r>
            <w:r w:rsidRPr="00CB091A">
              <w:rPr>
                <w:rFonts w:ascii="Calibri" w:hAnsi="Calibri" w:cs="Calibri"/>
                <w:b/>
                <w:spacing w:val="-11"/>
                <w:lang w:eastAsia="en-IE"/>
              </w:rPr>
              <w:t xml:space="preserve"> </w:t>
            </w:r>
            <w:r w:rsidRPr="00CB091A">
              <w:rPr>
                <w:rFonts w:ascii="Calibri" w:hAnsi="Calibri" w:cs="Calibri"/>
                <w:b/>
                <w:lang w:eastAsia="en-IE"/>
              </w:rPr>
              <w:t>SFI</w:t>
            </w:r>
            <w:r w:rsidRPr="00CB091A">
              <w:rPr>
                <w:rFonts w:ascii="Calibri" w:hAnsi="Calibri" w:cs="Calibri"/>
                <w:b/>
                <w:spacing w:val="-3"/>
                <w:lang w:eastAsia="en-IE"/>
              </w:rPr>
              <w:t xml:space="preserve"> </w:t>
            </w:r>
            <w:r w:rsidRPr="00CB091A">
              <w:rPr>
                <w:rFonts w:ascii="Calibri" w:hAnsi="Calibri" w:cs="Calibri"/>
                <w:b/>
                <w:spacing w:val="3"/>
                <w:lang w:eastAsia="en-IE"/>
              </w:rPr>
              <w:t>C</w:t>
            </w:r>
            <w:r w:rsidRPr="00CB091A">
              <w:rPr>
                <w:rFonts w:ascii="Calibri" w:hAnsi="Calibri" w:cs="Calibri"/>
                <w:b/>
                <w:lang w:eastAsia="en-IE"/>
              </w:rPr>
              <w:t>ONT</w:t>
            </w:r>
            <w:r w:rsidRPr="00CB091A">
              <w:rPr>
                <w:rFonts w:ascii="Calibri" w:hAnsi="Calibri" w:cs="Calibri"/>
                <w:b/>
                <w:spacing w:val="1"/>
                <w:lang w:eastAsia="en-IE"/>
              </w:rPr>
              <w:t>R</w:t>
            </w:r>
            <w:r w:rsidRPr="00CB091A">
              <w:rPr>
                <w:rFonts w:ascii="Calibri" w:hAnsi="Calibri" w:cs="Calibri"/>
                <w:b/>
                <w:lang w:eastAsia="en-IE"/>
              </w:rPr>
              <w:t>I</w:t>
            </w:r>
            <w:r w:rsidRPr="00CB091A">
              <w:rPr>
                <w:rFonts w:ascii="Calibri" w:hAnsi="Calibri" w:cs="Calibri"/>
                <w:b/>
                <w:spacing w:val="1"/>
                <w:lang w:eastAsia="en-IE"/>
              </w:rPr>
              <w:t>B</w:t>
            </w:r>
            <w:r w:rsidRPr="00CB091A">
              <w:rPr>
                <w:rFonts w:ascii="Calibri" w:hAnsi="Calibri" w:cs="Calibri"/>
                <w:b/>
                <w:lang w:eastAsia="en-IE"/>
              </w:rPr>
              <w:t>U</w:t>
            </w:r>
            <w:r w:rsidRPr="00CB091A">
              <w:rPr>
                <w:rFonts w:ascii="Calibri" w:hAnsi="Calibri" w:cs="Calibri"/>
                <w:b/>
                <w:spacing w:val="2"/>
                <w:lang w:eastAsia="en-IE"/>
              </w:rPr>
              <w:t>TI</w:t>
            </w:r>
            <w:r w:rsidRPr="00CB091A">
              <w:rPr>
                <w:rFonts w:ascii="Calibri" w:hAnsi="Calibri" w:cs="Calibri"/>
                <w:b/>
                <w:lang w:eastAsia="en-IE"/>
              </w:rPr>
              <w:t>ON:</w:t>
            </w:r>
            <w:r w:rsidRPr="00CB091A">
              <w:rPr>
                <w:rFonts w:ascii="Calibri" w:hAnsi="Calibri" w:cs="Calibri"/>
                <w:b/>
                <w:spacing w:val="-14"/>
                <w:lang w:eastAsia="en-IE"/>
              </w:rPr>
              <w:t xml:space="preserve"> </w:t>
            </w:r>
            <w:r w:rsidRPr="00CB091A">
              <w:rPr>
                <w:rFonts w:ascii="Calibri" w:hAnsi="Calibri" w:cs="Calibri"/>
                <w:b/>
                <w:spacing w:val="1"/>
                <w:lang w:eastAsia="en-IE"/>
              </w:rPr>
              <w:t>R</w:t>
            </w:r>
            <w:r w:rsidRPr="00CB091A">
              <w:rPr>
                <w:rFonts w:ascii="Calibri" w:hAnsi="Calibri" w:cs="Calibri"/>
                <w:b/>
                <w:spacing w:val="-1"/>
                <w:lang w:eastAsia="en-IE"/>
              </w:rPr>
              <w:t>E</w:t>
            </w:r>
            <w:r w:rsidRPr="00CB091A">
              <w:rPr>
                <w:rFonts w:ascii="Calibri" w:hAnsi="Calibri" w:cs="Calibri"/>
                <w:b/>
                <w:spacing w:val="2"/>
                <w:lang w:eastAsia="en-IE"/>
              </w:rPr>
              <w:t>S</w:t>
            </w:r>
            <w:r w:rsidRPr="00CB091A">
              <w:rPr>
                <w:rFonts w:ascii="Calibri" w:hAnsi="Calibri" w:cs="Calibri"/>
                <w:b/>
                <w:spacing w:val="-1"/>
                <w:lang w:eastAsia="en-IE"/>
              </w:rPr>
              <w:t>EA</w:t>
            </w:r>
            <w:r w:rsidRPr="00CB091A">
              <w:rPr>
                <w:rFonts w:ascii="Calibri" w:hAnsi="Calibri" w:cs="Calibri"/>
                <w:b/>
                <w:lang w:eastAsia="en-IE"/>
              </w:rPr>
              <w:t>R</w:t>
            </w:r>
            <w:r w:rsidRPr="00CB091A">
              <w:rPr>
                <w:rFonts w:ascii="Calibri" w:hAnsi="Calibri" w:cs="Calibri"/>
                <w:b/>
                <w:spacing w:val="2"/>
                <w:lang w:eastAsia="en-IE"/>
              </w:rPr>
              <w:t>C</w:t>
            </w:r>
            <w:r w:rsidRPr="00CB091A">
              <w:rPr>
                <w:rFonts w:ascii="Calibri" w:hAnsi="Calibri" w:cs="Calibri"/>
                <w:b/>
                <w:lang w:eastAsia="en-IE"/>
              </w:rPr>
              <w:t>H</w:t>
            </w:r>
            <w:r w:rsidRPr="00CB091A">
              <w:rPr>
                <w:rFonts w:ascii="Calibri" w:hAnsi="Calibri" w:cs="Calibri"/>
                <w:b/>
                <w:spacing w:val="-10"/>
                <w:lang w:eastAsia="en-IE"/>
              </w:rPr>
              <w:t xml:space="preserve"> </w:t>
            </w:r>
            <w:r w:rsidRPr="00CB091A">
              <w:rPr>
                <w:rFonts w:ascii="Calibri" w:hAnsi="Calibri" w:cs="Calibri"/>
                <w:b/>
                <w:spacing w:val="1"/>
                <w:lang w:eastAsia="en-IE"/>
              </w:rPr>
              <w:t>C</w:t>
            </w:r>
            <w:r w:rsidRPr="00CB091A">
              <w:rPr>
                <w:rFonts w:ascii="Calibri" w:hAnsi="Calibri" w:cs="Calibri"/>
                <w:b/>
                <w:spacing w:val="-1"/>
                <w:lang w:eastAsia="en-IE"/>
              </w:rPr>
              <w:t>E</w:t>
            </w:r>
            <w:r w:rsidRPr="00CB091A">
              <w:rPr>
                <w:rFonts w:ascii="Calibri" w:hAnsi="Calibri" w:cs="Calibri"/>
                <w:b/>
                <w:spacing w:val="3"/>
                <w:lang w:eastAsia="en-IE"/>
              </w:rPr>
              <w:t>N</w:t>
            </w:r>
            <w:r w:rsidRPr="00CB091A">
              <w:rPr>
                <w:rFonts w:ascii="Calibri" w:hAnsi="Calibri" w:cs="Calibri"/>
                <w:b/>
                <w:lang w:eastAsia="en-IE"/>
              </w:rPr>
              <w:t>TRE</w:t>
            </w:r>
            <w:r w:rsidRPr="00CB091A">
              <w:rPr>
                <w:rFonts w:ascii="Calibri" w:hAnsi="Calibri" w:cs="Calibri"/>
                <w:b/>
                <w:spacing w:val="-7"/>
                <w:lang w:eastAsia="en-IE"/>
              </w:rPr>
              <w:t xml:space="preserve"> </w:t>
            </w:r>
            <w:r w:rsidRPr="00CB091A">
              <w:rPr>
                <w:rFonts w:ascii="Calibri" w:hAnsi="Calibri" w:cs="Calibri"/>
                <w:b/>
                <w:spacing w:val="1"/>
                <w:lang w:eastAsia="en-IE"/>
              </w:rPr>
              <w:t>B</w:t>
            </w:r>
            <w:r w:rsidRPr="00CB091A">
              <w:rPr>
                <w:rFonts w:ascii="Calibri" w:hAnsi="Calibri" w:cs="Calibri"/>
                <w:b/>
                <w:spacing w:val="2"/>
                <w:lang w:eastAsia="en-IE"/>
              </w:rPr>
              <w:t>UD</w:t>
            </w:r>
            <w:r w:rsidRPr="00CB091A">
              <w:rPr>
                <w:rFonts w:ascii="Calibri" w:hAnsi="Calibri" w:cs="Calibri"/>
                <w:b/>
                <w:lang w:eastAsia="en-IE"/>
              </w:rPr>
              <w:t>G</w:t>
            </w:r>
            <w:r w:rsidRPr="00CB091A">
              <w:rPr>
                <w:rFonts w:ascii="Calibri" w:hAnsi="Calibri" w:cs="Calibri"/>
                <w:b/>
                <w:spacing w:val="-1"/>
                <w:lang w:eastAsia="en-IE"/>
              </w:rPr>
              <w:t>E</w:t>
            </w:r>
            <w:r w:rsidRPr="00CB091A">
              <w:rPr>
                <w:rFonts w:ascii="Calibri" w:hAnsi="Calibri" w:cs="Calibri"/>
                <w:b/>
                <w:lang w:eastAsia="en-IE"/>
              </w:rPr>
              <w:t>T</w:t>
            </w:r>
          </w:p>
        </w:tc>
      </w:tr>
      <w:tr w:rsidR="009C7B46" w:rsidRPr="00CB091A" w14:paraId="1AC75B09" w14:textId="77777777" w:rsidTr="001F2A0F">
        <w:trPr>
          <w:trHeight w:hRule="exact" w:val="410"/>
        </w:trPr>
        <w:tc>
          <w:tcPr>
            <w:tcW w:w="1999" w:type="dxa"/>
            <w:tcBorders>
              <w:top w:val="single" w:sz="18" w:space="0" w:color="auto"/>
              <w:left w:val="single" w:sz="4" w:space="0" w:color="000000"/>
              <w:bottom w:val="single" w:sz="4" w:space="0" w:color="000000"/>
              <w:right w:val="single" w:sz="4" w:space="0" w:color="000000"/>
            </w:tcBorders>
          </w:tcPr>
          <w:p w14:paraId="43F1CF59"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4" w:type="dxa"/>
            <w:tcBorders>
              <w:top w:val="single" w:sz="18" w:space="0" w:color="auto"/>
              <w:left w:val="single" w:sz="4" w:space="0" w:color="000000"/>
              <w:bottom w:val="single" w:sz="4" w:space="0" w:color="000000"/>
              <w:right w:val="single" w:sz="4" w:space="0" w:color="000000"/>
            </w:tcBorders>
          </w:tcPr>
          <w:p w14:paraId="2EAC62CD" w14:textId="77777777" w:rsidR="009C7B46" w:rsidRPr="00CB091A" w:rsidRDefault="009C7B46" w:rsidP="001F2A0F">
            <w:pPr>
              <w:autoSpaceDE w:val="0"/>
              <w:autoSpaceDN w:val="0"/>
              <w:adjustRightInd w:val="0"/>
              <w:spacing w:before="77"/>
              <w:ind w:left="239" w:right="-20"/>
              <w:jc w:val="both"/>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lang w:eastAsia="en-IE"/>
              </w:rPr>
              <w:t>1</w:t>
            </w:r>
          </w:p>
        </w:tc>
        <w:tc>
          <w:tcPr>
            <w:tcW w:w="1013" w:type="dxa"/>
            <w:tcBorders>
              <w:top w:val="single" w:sz="18" w:space="0" w:color="auto"/>
              <w:left w:val="single" w:sz="4" w:space="0" w:color="000000"/>
              <w:bottom w:val="single" w:sz="4" w:space="0" w:color="000000"/>
              <w:right w:val="single" w:sz="4" w:space="0" w:color="000000"/>
            </w:tcBorders>
          </w:tcPr>
          <w:p w14:paraId="26570CC5" w14:textId="77777777" w:rsidR="009C7B46" w:rsidRPr="00CB091A" w:rsidRDefault="009C7B46" w:rsidP="001F2A0F">
            <w:pPr>
              <w:autoSpaceDE w:val="0"/>
              <w:autoSpaceDN w:val="0"/>
              <w:adjustRightInd w:val="0"/>
              <w:spacing w:before="77"/>
              <w:ind w:left="239" w:right="-20"/>
              <w:jc w:val="both"/>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lang w:eastAsia="en-IE"/>
              </w:rPr>
              <w:t>2</w:t>
            </w:r>
          </w:p>
        </w:tc>
        <w:tc>
          <w:tcPr>
            <w:tcW w:w="1012" w:type="dxa"/>
            <w:tcBorders>
              <w:top w:val="single" w:sz="18" w:space="0" w:color="auto"/>
              <w:left w:val="single" w:sz="4" w:space="0" w:color="000000"/>
              <w:bottom w:val="single" w:sz="4" w:space="0" w:color="000000"/>
              <w:right w:val="single" w:sz="4" w:space="0" w:color="000000"/>
            </w:tcBorders>
          </w:tcPr>
          <w:p w14:paraId="7491A12D" w14:textId="77777777" w:rsidR="009C7B46" w:rsidRPr="00CB091A" w:rsidRDefault="009C7B46" w:rsidP="001F2A0F">
            <w:pPr>
              <w:autoSpaceDE w:val="0"/>
              <w:autoSpaceDN w:val="0"/>
              <w:adjustRightInd w:val="0"/>
              <w:spacing w:before="77"/>
              <w:ind w:left="239" w:right="-20"/>
              <w:jc w:val="both"/>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lang w:eastAsia="en-IE"/>
              </w:rPr>
              <w:t>3</w:t>
            </w:r>
          </w:p>
        </w:tc>
        <w:tc>
          <w:tcPr>
            <w:tcW w:w="1011" w:type="dxa"/>
            <w:tcBorders>
              <w:top w:val="single" w:sz="18" w:space="0" w:color="auto"/>
              <w:left w:val="single" w:sz="4" w:space="0" w:color="000000"/>
              <w:bottom w:val="single" w:sz="4" w:space="0" w:color="000000"/>
              <w:right w:val="single" w:sz="4" w:space="0" w:color="000000"/>
            </w:tcBorders>
          </w:tcPr>
          <w:p w14:paraId="11E143B8" w14:textId="77777777" w:rsidR="009C7B46" w:rsidRPr="00CB091A" w:rsidRDefault="009C7B46" w:rsidP="001F2A0F">
            <w:pPr>
              <w:autoSpaceDE w:val="0"/>
              <w:autoSpaceDN w:val="0"/>
              <w:adjustRightInd w:val="0"/>
              <w:spacing w:before="77"/>
              <w:ind w:left="239" w:right="-20"/>
              <w:jc w:val="both"/>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lang w:eastAsia="en-IE"/>
              </w:rPr>
              <w:t>4</w:t>
            </w:r>
          </w:p>
        </w:tc>
        <w:tc>
          <w:tcPr>
            <w:tcW w:w="1013" w:type="dxa"/>
            <w:tcBorders>
              <w:top w:val="single" w:sz="18" w:space="0" w:color="auto"/>
              <w:left w:val="single" w:sz="4" w:space="0" w:color="000000"/>
              <w:bottom w:val="single" w:sz="4" w:space="0" w:color="000000"/>
              <w:right w:val="single" w:sz="4" w:space="0" w:color="000000"/>
            </w:tcBorders>
          </w:tcPr>
          <w:p w14:paraId="09EFB3CD" w14:textId="77777777" w:rsidR="009C7B46" w:rsidRPr="00CB091A" w:rsidRDefault="009C7B46" w:rsidP="001F2A0F">
            <w:pPr>
              <w:autoSpaceDE w:val="0"/>
              <w:autoSpaceDN w:val="0"/>
              <w:adjustRightInd w:val="0"/>
              <w:spacing w:before="77"/>
              <w:ind w:left="239" w:right="-20"/>
              <w:jc w:val="both"/>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lang w:eastAsia="en-IE"/>
              </w:rPr>
              <w:t>5</w:t>
            </w:r>
          </w:p>
        </w:tc>
        <w:tc>
          <w:tcPr>
            <w:tcW w:w="1013" w:type="dxa"/>
            <w:tcBorders>
              <w:top w:val="single" w:sz="18" w:space="0" w:color="auto"/>
              <w:left w:val="single" w:sz="4" w:space="0" w:color="000000"/>
              <w:bottom w:val="single" w:sz="4" w:space="0" w:color="000000"/>
              <w:right w:val="single" w:sz="4" w:space="0" w:color="000000"/>
            </w:tcBorders>
          </w:tcPr>
          <w:p w14:paraId="4BD17DAA" w14:textId="77777777" w:rsidR="009C7B46" w:rsidRPr="00CB091A" w:rsidRDefault="009C7B46" w:rsidP="001F2A0F">
            <w:pPr>
              <w:autoSpaceDE w:val="0"/>
              <w:autoSpaceDN w:val="0"/>
              <w:adjustRightInd w:val="0"/>
              <w:spacing w:before="77"/>
              <w:ind w:left="239" w:right="-20"/>
              <w:jc w:val="both"/>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lang w:eastAsia="en-IE"/>
              </w:rPr>
              <w:t>6</w:t>
            </w:r>
          </w:p>
        </w:tc>
        <w:tc>
          <w:tcPr>
            <w:tcW w:w="1013" w:type="dxa"/>
            <w:tcBorders>
              <w:top w:val="single" w:sz="18" w:space="0" w:color="auto"/>
              <w:left w:val="single" w:sz="4" w:space="0" w:color="000000"/>
              <w:bottom w:val="single" w:sz="4" w:space="0" w:color="000000"/>
              <w:right w:val="single" w:sz="4" w:space="0" w:color="000000"/>
            </w:tcBorders>
            <w:shd w:val="clear" w:color="auto" w:fill="D9D9D9"/>
          </w:tcPr>
          <w:p w14:paraId="3ECEB375" w14:textId="77777777" w:rsidR="009C7B46" w:rsidRPr="00CB091A" w:rsidRDefault="009C7B46" w:rsidP="001F2A0F">
            <w:pPr>
              <w:autoSpaceDE w:val="0"/>
              <w:autoSpaceDN w:val="0"/>
              <w:adjustRightInd w:val="0"/>
              <w:spacing w:before="77"/>
              <w:ind w:left="311" w:right="-20"/>
              <w:jc w:val="both"/>
              <w:rPr>
                <w:rFonts w:ascii="Times New Roman" w:hAnsi="Times New Roman"/>
                <w:lang w:eastAsia="en-IE"/>
              </w:rPr>
            </w:pPr>
            <w:r w:rsidRPr="00CB091A">
              <w:rPr>
                <w:rFonts w:ascii="Calibri" w:hAnsi="Calibri" w:cs="Calibri"/>
                <w:b/>
                <w:lang w:eastAsia="en-IE"/>
              </w:rPr>
              <w:t>Total</w:t>
            </w:r>
          </w:p>
        </w:tc>
      </w:tr>
      <w:tr w:rsidR="009C7B46" w:rsidRPr="00CB091A" w14:paraId="7DFCF626" w14:textId="77777777" w:rsidTr="001F2A0F">
        <w:trPr>
          <w:trHeight w:hRule="exact" w:val="413"/>
        </w:trPr>
        <w:tc>
          <w:tcPr>
            <w:tcW w:w="1999" w:type="dxa"/>
            <w:tcBorders>
              <w:top w:val="single" w:sz="4" w:space="0" w:color="000000"/>
              <w:left w:val="single" w:sz="4" w:space="0" w:color="000000"/>
              <w:bottom w:val="single" w:sz="4" w:space="0" w:color="000000"/>
              <w:right w:val="single" w:sz="4" w:space="0" w:color="000000"/>
            </w:tcBorders>
          </w:tcPr>
          <w:p w14:paraId="6CFC1F57" w14:textId="77777777" w:rsidR="009C7B46" w:rsidRPr="00CB091A" w:rsidRDefault="009C7B46" w:rsidP="001F2A0F">
            <w:pPr>
              <w:autoSpaceDE w:val="0"/>
              <w:autoSpaceDN w:val="0"/>
              <w:adjustRightInd w:val="0"/>
              <w:spacing w:before="77"/>
              <w:ind w:left="102" w:right="-20"/>
              <w:jc w:val="both"/>
              <w:rPr>
                <w:rFonts w:ascii="Times New Roman" w:hAnsi="Times New Roman"/>
                <w:lang w:eastAsia="en-IE"/>
              </w:rPr>
            </w:pPr>
            <w:r w:rsidRPr="00CB091A">
              <w:rPr>
                <w:rFonts w:ascii="Calibri" w:hAnsi="Calibri" w:cs="Calibri"/>
                <w:lang w:eastAsia="en-IE"/>
              </w:rPr>
              <w:t>St</w:t>
            </w:r>
            <w:r w:rsidRPr="00CB091A">
              <w:rPr>
                <w:rFonts w:ascii="Calibri" w:hAnsi="Calibri" w:cs="Calibri"/>
                <w:spacing w:val="1"/>
                <w:lang w:eastAsia="en-IE"/>
              </w:rPr>
              <w:t>a</w:t>
            </w:r>
            <w:r w:rsidRPr="00CB091A">
              <w:rPr>
                <w:rFonts w:ascii="Calibri" w:hAnsi="Calibri" w:cs="Calibri"/>
                <w:spacing w:val="-1"/>
                <w:lang w:eastAsia="en-IE"/>
              </w:rPr>
              <w:t>f</w:t>
            </w:r>
            <w:r w:rsidRPr="00CB091A">
              <w:rPr>
                <w:rFonts w:ascii="Calibri" w:hAnsi="Calibri" w:cs="Calibri"/>
                <w:lang w:eastAsia="en-IE"/>
              </w:rPr>
              <w:t>f</w:t>
            </w:r>
          </w:p>
        </w:tc>
        <w:tc>
          <w:tcPr>
            <w:tcW w:w="1014" w:type="dxa"/>
            <w:tcBorders>
              <w:top w:val="single" w:sz="4" w:space="0" w:color="000000"/>
              <w:left w:val="single" w:sz="4" w:space="0" w:color="000000"/>
              <w:bottom w:val="single" w:sz="4" w:space="0" w:color="000000"/>
              <w:right w:val="single" w:sz="4" w:space="0" w:color="000000"/>
            </w:tcBorders>
          </w:tcPr>
          <w:p w14:paraId="1F4B39DA"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23F733B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2" w:type="dxa"/>
            <w:tcBorders>
              <w:top w:val="single" w:sz="4" w:space="0" w:color="000000"/>
              <w:left w:val="single" w:sz="4" w:space="0" w:color="000000"/>
              <w:bottom w:val="single" w:sz="4" w:space="0" w:color="000000"/>
              <w:right w:val="single" w:sz="4" w:space="0" w:color="000000"/>
            </w:tcBorders>
          </w:tcPr>
          <w:p w14:paraId="5D88C7C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1" w:type="dxa"/>
            <w:tcBorders>
              <w:top w:val="single" w:sz="4" w:space="0" w:color="000000"/>
              <w:left w:val="single" w:sz="4" w:space="0" w:color="000000"/>
              <w:bottom w:val="single" w:sz="4" w:space="0" w:color="000000"/>
              <w:right w:val="single" w:sz="4" w:space="0" w:color="000000"/>
            </w:tcBorders>
          </w:tcPr>
          <w:p w14:paraId="6366041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5BB914B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665DA40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14:paraId="316B5732"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w w:val="99"/>
                <w:lang w:eastAsia="en-IE"/>
              </w:rPr>
              <w:t>-</w:t>
            </w:r>
          </w:p>
        </w:tc>
      </w:tr>
      <w:tr w:rsidR="009C7B46" w:rsidRPr="00CB091A" w14:paraId="61858D15" w14:textId="77777777" w:rsidTr="001F2A0F">
        <w:trPr>
          <w:trHeight w:hRule="exact" w:val="413"/>
        </w:trPr>
        <w:tc>
          <w:tcPr>
            <w:tcW w:w="1999" w:type="dxa"/>
            <w:tcBorders>
              <w:top w:val="single" w:sz="4" w:space="0" w:color="000000"/>
              <w:left w:val="single" w:sz="4" w:space="0" w:color="000000"/>
              <w:bottom w:val="single" w:sz="4" w:space="0" w:color="000000"/>
              <w:right w:val="single" w:sz="4" w:space="0" w:color="000000"/>
            </w:tcBorders>
          </w:tcPr>
          <w:p w14:paraId="6C7BF99A" w14:textId="77777777" w:rsidR="009C7B46" w:rsidRPr="00CB091A" w:rsidRDefault="009C7B46" w:rsidP="001F2A0F">
            <w:pPr>
              <w:autoSpaceDE w:val="0"/>
              <w:autoSpaceDN w:val="0"/>
              <w:adjustRightInd w:val="0"/>
              <w:spacing w:before="77"/>
              <w:ind w:left="102" w:right="-20"/>
              <w:jc w:val="both"/>
              <w:rPr>
                <w:rFonts w:ascii="Times New Roman" w:hAnsi="Times New Roman"/>
                <w:lang w:eastAsia="en-IE"/>
              </w:rPr>
            </w:pPr>
            <w:r w:rsidRPr="00CB091A">
              <w:rPr>
                <w:rFonts w:ascii="Calibri" w:hAnsi="Calibri" w:cs="Calibri"/>
                <w:spacing w:val="1"/>
                <w:lang w:eastAsia="en-IE"/>
              </w:rPr>
              <w:t>Equ</w:t>
            </w:r>
            <w:r w:rsidRPr="00CB091A">
              <w:rPr>
                <w:rFonts w:ascii="Calibri" w:hAnsi="Calibri" w:cs="Calibri"/>
                <w:lang w:eastAsia="en-IE"/>
              </w:rPr>
              <w:t>i</w:t>
            </w:r>
            <w:r w:rsidRPr="00CB091A">
              <w:rPr>
                <w:rFonts w:ascii="Calibri" w:hAnsi="Calibri" w:cs="Calibri"/>
                <w:spacing w:val="1"/>
                <w:lang w:eastAsia="en-IE"/>
              </w:rPr>
              <w:t>p</w:t>
            </w:r>
            <w:r w:rsidRPr="00CB091A">
              <w:rPr>
                <w:rFonts w:ascii="Calibri" w:hAnsi="Calibri" w:cs="Calibri"/>
                <w:spacing w:val="-1"/>
                <w:lang w:eastAsia="en-IE"/>
              </w:rPr>
              <w:t>me</w:t>
            </w:r>
            <w:r w:rsidRPr="00CB091A">
              <w:rPr>
                <w:rFonts w:ascii="Calibri" w:hAnsi="Calibri" w:cs="Calibri"/>
                <w:spacing w:val="1"/>
                <w:lang w:eastAsia="en-IE"/>
              </w:rPr>
              <w:t>n</w:t>
            </w:r>
            <w:r w:rsidRPr="00CB091A">
              <w:rPr>
                <w:rFonts w:ascii="Calibri" w:hAnsi="Calibri" w:cs="Calibri"/>
                <w:lang w:eastAsia="en-IE"/>
              </w:rPr>
              <w:t>t</w:t>
            </w:r>
          </w:p>
        </w:tc>
        <w:tc>
          <w:tcPr>
            <w:tcW w:w="1014" w:type="dxa"/>
            <w:tcBorders>
              <w:top w:val="single" w:sz="4" w:space="0" w:color="000000"/>
              <w:left w:val="single" w:sz="4" w:space="0" w:color="000000"/>
              <w:bottom w:val="single" w:sz="4" w:space="0" w:color="000000"/>
              <w:right w:val="single" w:sz="4" w:space="0" w:color="000000"/>
            </w:tcBorders>
          </w:tcPr>
          <w:p w14:paraId="6B23751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4A4EEB36"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2" w:type="dxa"/>
            <w:tcBorders>
              <w:top w:val="single" w:sz="4" w:space="0" w:color="000000"/>
              <w:left w:val="single" w:sz="4" w:space="0" w:color="000000"/>
              <w:bottom w:val="single" w:sz="4" w:space="0" w:color="000000"/>
              <w:right w:val="single" w:sz="4" w:space="0" w:color="000000"/>
            </w:tcBorders>
          </w:tcPr>
          <w:p w14:paraId="50A24EF5"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1" w:type="dxa"/>
            <w:tcBorders>
              <w:top w:val="single" w:sz="4" w:space="0" w:color="000000"/>
              <w:left w:val="single" w:sz="4" w:space="0" w:color="000000"/>
              <w:bottom w:val="single" w:sz="4" w:space="0" w:color="000000"/>
              <w:right w:val="single" w:sz="4" w:space="0" w:color="000000"/>
            </w:tcBorders>
          </w:tcPr>
          <w:p w14:paraId="7DBBECC2"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2D76D3ED"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42ACF1E8"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14:paraId="7FC91DB4"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w w:val="99"/>
                <w:lang w:eastAsia="en-IE"/>
              </w:rPr>
              <w:t>-</w:t>
            </w:r>
          </w:p>
        </w:tc>
      </w:tr>
      <w:tr w:rsidR="009C7B46" w:rsidRPr="00CB091A" w14:paraId="303E6174" w14:textId="77777777" w:rsidTr="001F2A0F">
        <w:trPr>
          <w:trHeight w:hRule="exact" w:val="410"/>
        </w:trPr>
        <w:tc>
          <w:tcPr>
            <w:tcW w:w="1999" w:type="dxa"/>
            <w:tcBorders>
              <w:top w:val="single" w:sz="4" w:space="0" w:color="000000"/>
              <w:left w:val="single" w:sz="4" w:space="0" w:color="000000"/>
              <w:bottom w:val="single" w:sz="4" w:space="0" w:color="000000"/>
              <w:right w:val="single" w:sz="4" w:space="0" w:color="000000"/>
            </w:tcBorders>
          </w:tcPr>
          <w:p w14:paraId="5B8240DC" w14:textId="77777777" w:rsidR="009C7B46" w:rsidRPr="00CB091A" w:rsidRDefault="009C7B46" w:rsidP="001F2A0F">
            <w:pPr>
              <w:autoSpaceDE w:val="0"/>
              <w:autoSpaceDN w:val="0"/>
              <w:adjustRightInd w:val="0"/>
              <w:spacing w:before="77"/>
              <w:ind w:left="102" w:right="-20"/>
              <w:jc w:val="both"/>
              <w:rPr>
                <w:rFonts w:ascii="Times New Roman" w:hAnsi="Times New Roman"/>
                <w:lang w:eastAsia="en-IE"/>
              </w:rPr>
            </w:pPr>
            <w:r w:rsidRPr="00CB091A">
              <w:rPr>
                <w:rFonts w:ascii="Calibri" w:hAnsi="Calibri" w:cs="Calibri"/>
                <w:lang w:eastAsia="en-IE"/>
              </w:rPr>
              <w:t>Materials</w:t>
            </w:r>
          </w:p>
        </w:tc>
        <w:tc>
          <w:tcPr>
            <w:tcW w:w="1014" w:type="dxa"/>
            <w:tcBorders>
              <w:top w:val="single" w:sz="4" w:space="0" w:color="000000"/>
              <w:left w:val="single" w:sz="4" w:space="0" w:color="000000"/>
              <w:bottom w:val="single" w:sz="4" w:space="0" w:color="000000"/>
              <w:right w:val="single" w:sz="4" w:space="0" w:color="000000"/>
            </w:tcBorders>
          </w:tcPr>
          <w:p w14:paraId="2EFF16C8"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0B19CEDA"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2" w:type="dxa"/>
            <w:tcBorders>
              <w:top w:val="single" w:sz="4" w:space="0" w:color="000000"/>
              <w:left w:val="single" w:sz="4" w:space="0" w:color="000000"/>
              <w:bottom w:val="single" w:sz="4" w:space="0" w:color="000000"/>
              <w:right w:val="single" w:sz="4" w:space="0" w:color="000000"/>
            </w:tcBorders>
          </w:tcPr>
          <w:p w14:paraId="78212CA7"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1" w:type="dxa"/>
            <w:tcBorders>
              <w:top w:val="single" w:sz="4" w:space="0" w:color="000000"/>
              <w:left w:val="single" w:sz="4" w:space="0" w:color="000000"/>
              <w:bottom w:val="single" w:sz="4" w:space="0" w:color="000000"/>
              <w:right w:val="single" w:sz="4" w:space="0" w:color="000000"/>
            </w:tcBorders>
          </w:tcPr>
          <w:p w14:paraId="2BBAE9F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3CAFA1B2"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tcPr>
          <w:p w14:paraId="38DAFD23"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14:paraId="442DE887"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w w:val="99"/>
                <w:lang w:eastAsia="en-IE"/>
              </w:rPr>
              <w:t>-</w:t>
            </w:r>
          </w:p>
        </w:tc>
      </w:tr>
      <w:tr w:rsidR="009C7B46" w:rsidRPr="00CB091A" w14:paraId="4B99E83B" w14:textId="77777777" w:rsidTr="001F2A0F">
        <w:trPr>
          <w:trHeight w:hRule="exact" w:val="413"/>
        </w:trPr>
        <w:tc>
          <w:tcPr>
            <w:tcW w:w="1999" w:type="dxa"/>
            <w:tcBorders>
              <w:top w:val="single" w:sz="4" w:space="0" w:color="000000"/>
              <w:left w:val="single" w:sz="4" w:space="0" w:color="000000"/>
              <w:bottom w:val="single" w:sz="18" w:space="0" w:color="auto"/>
              <w:right w:val="single" w:sz="4" w:space="0" w:color="000000"/>
            </w:tcBorders>
          </w:tcPr>
          <w:p w14:paraId="642D73E2" w14:textId="77777777" w:rsidR="009C7B46" w:rsidRPr="00CB091A" w:rsidRDefault="009C7B46" w:rsidP="001F2A0F">
            <w:pPr>
              <w:autoSpaceDE w:val="0"/>
              <w:autoSpaceDN w:val="0"/>
              <w:adjustRightInd w:val="0"/>
              <w:spacing w:before="77"/>
              <w:ind w:left="102"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ra</w:t>
            </w:r>
            <w:r w:rsidRPr="00CB091A">
              <w:rPr>
                <w:rFonts w:ascii="Calibri" w:hAnsi="Calibri" w:cs="Calibri"/>
                <w:spacing w:val="1"/>
                <w:lang w:eastAsia="en-IE"/>
              </w:rPr>
              <w:t>v</w:t>
            </w:r>
            <w:r w:rsidRPr="00CB091A">
              <w:rPr>
                <w:rFonts w:ascii="Calibri" w:hAnsi="Calibri" w:cs="Calibri"/>
                <w:spacing w:val="-1"/>
                <w:lang w:eastAsia="en-IE"/>
              </w:rPr>
              <w:t>e</w:t>
            </w:r>
            <w:r w:rsidRPr="00CB091A">
              <w:rPr>
                <w:rFonts w:ascii="Calibri" w:hAnsi="Calibri" w:cs="Calibri"/>
                <w:lang w:eastAsia="en-IE"/>
              </w:rPr>
              <w:t>l</w:t>
            </w:r>
          </w:p>
        </w:tc>
        <w:tc>
          <w:tcPr>
            <w:tcW w:w="1014" w:type="dxa"/>
            <w:tcBorders>
              <w:top w:val="single" w:sz="4" w:space="0" w:color="000000"/>
              <w:left w:val="single" w:sz="4" w:space="0" w:color="000000"/>
              <w:bottom w:val="single" w:sz="18" w:space="0" w:color="auto"/>
              <w:right w:val="single" w:sz="4" w:space="0" w:color="000000"/>
            </w:tcBorders>
          </w:tcPr>
          <w:p w14:paraId="3EC38FA6"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18" w:space="0" w:color="auto"/>
              <w:right w:val="single" w:sz="4" w:space="0" w:color="000000"/>
            </w:tcBorders>
          </w:tcPr>
          <w:p w14:paraId="6F6AB86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2" w:type="dxa"/>
            <w:tcBorders>
              <w:top w:val="single" w:sz="4" w:space="0" w:color="000000"/>
              <w:left w:val="single" w:sz="4" w:space="0" w:color="000000"/>
              <w:bottom w:val="single" w:sz="18" w:space="0" w:color="auto"/>
              <w:right w:val="single" w:sz="4" w:space="0" w:color="000000"/>
            </w:tcBorders>
          </w:tcPr>
          <w:p w14:paraId="6C3062B6"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1" w:type="dxa"/>
            <w:tcBorders>
              <w:top w:val="single" w:sz="4" w:space="0" w:color="000000"/>
              <w:left w:val="single" w:sz="4" w:space="0" w:color="000000"/>
              <w:bottom w:val="single" w:sz="18" w:space="0" w:color="auto"/>
              <w:right w:val="single" w:sz="4" w:space="0" w:color="000000"/>
            </w:tcBorders>
          </w:tcPr>
          <w:p w14:paraId="1747DB87"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18" w:space="0" w:color="auto"/>
              <w:right w:val="single" w:sz="4" w:space="0" w:color="000000"/>
            </w:tcBorders>
          </w:tcPr>
          <w:p w14:paraId="3ABD83D0"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18" w:space="0" w:color="auto"/>
              <w:right w:val="single" w:sz="4" w:space="0" w:color="000000"/>
            </w:tcBorders>
          </w:tcPr>
          <w:p w14:paraId="13769E2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13" w:type="dxa"/>
            <w:tcBorders>
              <w:top w:val="single" w:sz="4" w:space="0" w:color="000000"/>
              <w:left w:val="single" w:sz="4" w:space="0" w:color="000000"/>
              <w:bottom w:val="single" w:sz="18" w:space="0" w:color="auto"/>
              <w:right w:val="single" w:sz="4" w:space="0" w:color="000000"/>
            </w:tcBorders>
            <w:shd w:val="clear" w:color="auto" w:fill="D9D9D9"/>
          </w:tcPr>
          <w:p w14:paraId="489D0A1D"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w w:val="99"/>
                <w:lang w:eastAsia="en-IE"/>
              </w:rPr>
              <w:t>-</w:t>
            </w:r>
          </w:p>
        </w:tc>
      </w:tr>
      <w:tr w:rsidR="009C7B46" w:rsidRPr="00CB091A" w14:paraId="31878551" w14:textId="77777777" w:rsidTr="001F2A0F">
        <w:trPr>
          <w:trHeight w:hRule="exact" w:val="413"/>
        </w:trPr>
        <w:tc>
          <w:tcPr>
            <w:tcW w:w="1999" w:type="dxa"/>
            <w:tcBorders>
              <w:top w:val="single" w:sz="18" w:space="0" w:color="auto"/>
              <w:left w:val="single" w:sz="4" w:space="0" w:color="000000"/>
              <w:bottom w:val="single" w:sz="4" w:space="0" w:color="000000"/>
              <w:right w:val="single" w:sz="4" w:space="0" w:color="000000"/>
            </w:tcBorders>
            <w:shd w:val="clear" w:color="auto" w:fill="D9D9D9"/>
          </w:tcPr>
          <w:p w14:paraId="6A6EF646" w14:textId="77777777" w:rsidR="009C7B46" w:rsidRPr="00CB091A" w:rsidRDefault="009C7B46" w:rsidP="001F2A0F">
            <w:pPr>
              <w:autoSpaceDE w:val="0"/>
              <w:autoSpaceDN w:val="0"/>
              <w:adjustRightInd w:val="0"/>
              <w:spacing w:before="77"/>
              <w:ind w:left="102" w:right="-20"/>
              <w:jc w:val="both"/>
              <w:rPr>
                <w:rFonts w:ascii="Times New Roman" w:hAnsi="Times New Roman"/>
                <w:lang w:eastAsia="en-IE"/>
              </w:rPr>
            </w:pPr>
            <w:r w:rsidRPr="00CB091A">
              <w:rPr>
                <w:rFonts w:ascii="Calibri" w:hAnsi="Calibri" w:cs="Calibri"/>
                <w:b/>
                <w:lang w:eastAsia="en-IE"/>
              </w:rPr>
              <w:t>Total</w:t>
            </w:r>
            <w:r w:rsidRPr="00CB091A">
              <w:rPr>
                <w:rFonts w:ascii="Calibri" w:hAnsi="Calibri" w:cs="Calibri"/>
                <w:b/>
                <w:spacing w:val="-4"/>
                <w:lang w:eastAsia="en-IE"/>
              </w:rPr>
              <w:t xml:space="preserve"> </w:t>
            </w:r>
            <w:r w:rsidRPr="00CB091A">
              <w:rPr>
                <w:rFonts w:ascii="Calibri" w:hAnsi="Calibri" w:cs="Calibri"/>
                <w:b/>
                <w:spacing w:val="-1"/>
                <w:lang w:eastAsia="en-IE"/>
              </w:rPr>
              <w:t>Di</w:t>
            </w:r>
            <w:r w:rsidRPr="00CB091A">
              <w:rPr>
                <w:rFonts w:ascii="Calibri" w:hAnsi="Calibri" w:cs="Calibri"/>
                <w:b/>
                <w:spacing w:val="1"/>
                <w:lang w:eastAsia="en-IE"/>
              </w:rPr>
              <w:t>r</w:t>
            </w:r>
            <w:r w:rsidRPr="00CB091A">
              <w:rPr>
                <w:rFonts w:ascii="Calibri" w:hAnsi="Calibri" w:cs="Calibri"/>
                <w:b/>
                <w:lang w:eastAsia="en-IE"/>
              </w:rPr>
              <w:t>e</w:t>
            </w:r>
            <w:r w:rsidRPr="00CB091A">
              <w:rPr>
                <w:rFonts w:ascii="Calibri" w:hAnsi="Calibri" w:cs="Calibri"/>
                <w:b/>
                <w:spacing w:val="1"/>
                <w:lang w:eastAsia="en-IE"/>
              </w:rPr>
              <w:t>c</w:t>
            </w:r>
            <w:r w:rsidRPr="00CB091A">
              <w:rPr>
                <w:rFonts w:ascii="Calibri" w:hAnsi="Calibri" w:cs="Calibri"/>
                <w:b/>
                <w:lang w:eastAsia="en-IE"/>
              </w:rPr>
              <w:t>t</w:t>
            </w:r>
            <w:r w:rsidRPr="00CB091A">
              <w:rPr>
                <w:rFonts w:ascii="Calibri" w:hAnsi="Calibri" w:cs="Calibri"/>
                <w:b/>
                <w:spacing w:val="-4"/>
                <w:lang w:eastAsia="en-IE"/>
              </w:rPr>
              <w:t xml:space="preserve"> </w:t>
            </w:r>
            <w:r w:rsidRPr="00CB091A">
              <w:rPr>
                <w:rFonts w:ascii="Calibri" w:hAnsi="Calibri" w:cs="Calibri"/>
                <w:b/>
                <w:lang w:eastAsia="en-IE"/>
              </w:rPr>
              <w:t>C</w:t>
            </w:r>
            <w:r w:rsidRPr="00CB091A">
              <w:rPr>
                <w:rFonts w:ascii="Calibri" w:hAnsi="Calibri" w:cs="Calibri"/>
                <w:b/>
                <w:spacing w:val="1"/>
                <w:lang w:eastAsia="en-IE"/>
              </w:rPr>
              <w:t>o</w:t>
            </w:r>
            <w:r w:rsidRPr="00CB091A">
              <w:rPr>
                <w:rFonts w:ascii="Calibri" w:hAnsi="Calibri" w:cs="Calibri"/>
                <w:b/>
                <w:lang w:eastAsia="en-IE"/>
              </w:rPr>
              <w:t>sts</w:t>
            </w:r>
          </w:p>
        </w:tc>
        <w:tc>
          <w:tcPr>
            <w:tcW w:w="1014" w:type="dxa"/>
            <w:tcBorders>
              <w:top w:val="single" w:sz="18" w:space="0" w:color="auto"/>
              <w:left w:val="single" w:sz="4" w:space="0" w:color="000000"/>
              <w:bottom w:val="single" w:sz="4" w:space="0" w:color="000000"/>
              <w:right w:val="single" w:sz="4" w:space="0" w:color="000000"/>
            </w:tcBorders>
            <w:shd w:val="clear" w:color="auto" w:fill="D9D9D9"/>
          </w:tcPr>
          <w:p w14:paraId="3DEAC946" w14:textId="77777777" w:rsidR="009C7B46" w:rsidRPr="00CB091A" w:rsidRDefault="009C7B46" w:rsidP="001F2A0F">
            <w:pPr>
              <w:autoSpaceDE w:val="0"/>
              <w:autoSpaceDN w:val="0"/>
              <w:adjustRightInd w:val="0"/>
              <w:spacing w:before="77"/>
              <w:ind w:left="435" w:right="416"/>
              <w:jc w:val="both"/>
              <w:rPr>
                <w:rFonts w:ascii="Times New Roman" w:hAnsi="Times New Roman"/>
                <w:lang w:eastAsia="en-IE"/>
              </w:rPr>
            </w:pPr>
            <w:r w:rsidRPr="00CB091A">
              <w:rPr>
                <w:rFonts w:ascii="Calibri" w:hAnsi="Calibri" w:cs="Calibri"/>
                <w:b/>
                <w:w w:val="99"/>
                <w:lang w:eastAsia="en-IE"/>
              </w:rPr>
              <w:t>-</w:t>
            </w:r>
          </w:p>
        </w:tc>
        <w:tc>
          <w:tcPr>
            <w:tcW w:w="1013" w:type="dxa"/>
            <w:tcBorders>
              <w:top w:val="single" w:sz="18" w:space="0" w:color="auto"/>
              <w:left w:val="single" w:sz="4" w:space="0" w:color="000000"/>
              <w:bottom w:val="single" w:sz="4" w:space="0" w:color="000000"/>
              <w:right w:val="single" w:sz="4" w:space="0" w:color="000000"/>
            </w:tcBorders>
            <w:shd w:val="clear" w:color="auto" w:fill="D9D9D9"/>
          </w:tcPr>
          <w:p w14:paraId="73386735"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b/>
                <w:w w:val="99"/>
                <w:lang w:eastAsia="en-IE"/>
              </w:rPr>
              <w:t>-</w:t>
            </w:r>
          </w:p>
        </w:tc>
        <w:tc>
          <w:tcPr>
            <w:tcW w:w="1012" w:type="dxa"/>
            <w:tcBorders>
              <w:top w:val="single" w:sz="18" w:space="0" w:color="auto"/>
              <w:left w:val="single" w:sz="4" w:space="0" w:color="000000"/>
              <w:bottom w:val="single" w:sz="4" w:space="0" w:color="000000"/>
              <w:right w:val="single" w:sz="4" w:space="0" w:color="000000"/>
            </w:tcBorders>
            <w:shd w:val="clear" w:color="auto" w:fill="D9D9D9"/>
          </w:tcPr>
          <w:p w14:paraId="55DC41DB"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b/>
                <w:w w:val="99"/>
                <w:lang w:eastAsia="en-IE"/>
              </w:rPr>
              <w:t>-</w:t>
            </w:r>
          </w:p>
        </w:tc>
        <w:tc>
          <w:tcPr>
            <w:tcW w:w="1011" w:type="dxa"/>
            <w:tcBorders>
              <w:top w:val="single" w:sz="18" w:space="0" w:color="auto"/>
              <w:left w:val="single" w:sz="4" w:space="0" w:color="000000"/>
              <w:bottom w:val="single" w:sz="4" w:space="0" w:color="000000"/>
              <w:right w:val="single" w:sz="4" w:space="0" w:color="000000"/>
            </w:tcBorders>
            <w:shd w:val="clear" w:color="auto" w:fill="D9D9D9"/>
          </w:tcPr>
          <w:p w14:paraId="7DD75415" w14:textId="77777777" w:rsidR="009C7B46" w:rsidRPr="00CB091A" w:rsidRDefault="009C7B46" w:rsidP="001F2A0F">
            <w:pPr>
              <w:autoSpaceDE w:val="0"/>
              <w:autoSpaceDN w:val="0"/>
              <w:adjustRightInd w:val="0"/>
              <w:spacing w:before="77"/>
              <w:ind w:left="435" w:right="413"/>
              <w:jc w:val="both"/>
              <w:rPr>
                <w:rFonts w:ascii="Times New Roman" w:hAnsi="Times New Roman"/>
                <w:lang w:eastAsia="en-IE"/>
              </w:rPr>
            </w:pPr>
            <w:r w:rsidRPr="00CB091A">
              <w:rPr>
                <w:rFonts w:ascii="Calibri" w:hAnsi="Calibri" w:cs="Calibri"/>
                <w:b/>
                <w:w w:val="99"/>
                <w:lang w:eastAsia="en-IE"/>
              </w:rPr>
              <w:t>-</w:t>
            </w:r>
          </w:p>
        </w:tc>
        <w:tc>
          <w:tcPr>
            <w:tcW w:w="1013" w:type="dxa"/>
            <w:tcBorders>
              <w:top w:val="single" w:sz="18" w:space="0" w:color="auto"/>
              <w:left w:val="single" w:sz="4" w:space="0" w:color="000000"/>
              <w:bottom w:val="single" w:sz="4" w:space="0" w:color="000000"/>
              <w:right w:val="single" w:sz="4" w:space="0" w:color="000000"/>
            </w:tcBorders>
            <w:shd w:val="clear" w:color="auto" w:fill="D9D9D9"/>
          </w:tcPr>
          <w:p w14:paraId="48C1AE8D"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b/>
                <w:w w:val="99"/>
                <w:lang w:eastAsia="en-IE"/>
              </w:rPr>
              <w:t>-</w:t>
            </w:r>
          </w:p>
        </w:tc>
        <w:tc>
          <w:tcPr>
            <w:tcW w:w="1013" w:type="dxa"/>
            <w:tcBorders>
              <w:top w:val="single" w:sz="18" w:space="0" w:color="auto"/>
              <w:left w:val="single" w:sz="4" w:space="0" w:color="000000"/>
              <w:bottom w:val="single" w:sz="4" w:space="0" w:color="000000"/>
              <w:right w:val="single" w:sz="4" w:space="0" w:color="000000"/>
            </w:tcBorders>
            <w:shd w:val="clear" w:color="auto" w:fill="D9D9D9"/>
          </w:tcPr>
          <w:p w14:paraId="49523A0E"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b/>
                <w:w w:val="99"/>
                <w:lang w:eastAsia="en-IE"/>
              </w:rPr>
              <w:t>-</w:t>
            </w:r>
          </w:p>
        </w:tc>
        <w:tc>
          <w:tcPr>
            <w:tcW w:w="1013" w:type="dxa"/>
            <w:tcBorders>
              <w:top w:val="single" w:sz="18" w:space="0" w:color="auto"/>
              <w:left w:val="single" w:sz="4" w:space="0" w:color="000000"/>
              <w:bottom w:val="single" w:sz="4" w:space="0" w:color="000000"/>
              <w:right w:val="single" w:sz="4" w:space="0" w:color="000000"/>
            </w:tcBorders>
            <w:shd w:val="clear" w:color="auto" w:fill="D9D9D9"/>
          </w:tcPr>
          <w:p w14:paraId="7289F4F6" w14:textId="77777777" w:rsidR="009C7B46" w:rsidRPr="00CB091A" w:rsidRDefault="009C7B46" w:rsidP="001F2A0F">
            <w:pPr>
              <w:autoSpaceDE w:val="0"/>
              <w:autoSpaceDN w:val="0"/>
              <w:adjustRightInd w:val="0"/>
              <w:spacing w:before="77"/>
              <w:ind w:left="434" w:right="416"/>
              <w:jc w:val="both"/>
              <w:rPr>
                <w:rFonts w:ascii="Times New Roman" w:hAnsi="Times New Roman"/>
                <w:lang w:eastAsia="en-IE"/>
              </w:rPr>
            </w:pPr>
            <w:r w:rsidRPr="00CB091A">
              <w:rPr>
                <w:rFonts w:ascii="Calibri" w:hAnsi="Calibri" w:cs="Calibri"/>
                <w:b/>
                <w:w w:val="99"/>
                <w:lang w:eastAsia="en-IE"/>
              </w:rPr>
              <w:t>-</w:t>
            </w:r>
          </w:p>
        </w:tc>
      </w:tr>
    </w:tbl>
    <w:p w14:paraId="37124952" w14:textId="77777777" w:rsidR="009C7B46" w:rsidRPr="00CB091A" w:rsidRDefault="009C7B46" w:rsidP="009C7B46">
      <w:pPr>
        <w:jc w:val="both"/>
      </w:pPr>
    </w:p>
    <w:p w14:paraId="5393A0E9" w14:textId="77777777" w:rsidR="009C7B46" w:rsidRPr="00CB091A" w:rsidRDefault="009C7B46" w:rsidP="009C7B46">
      <w:pPr>
        <w:rPr>
          <w:rFonts w:ascii="Calibri" w:hAnsi="Calibri" w:cs="Calibri"/>
          <w:b/>
          <w:lang w:eastAsia="en-IE"/>
        </w:rPr>
      </w:pPr>
      <w:r w:rsidRPr="00CB091A">
        <w:rPr>
          <w:rFonts w:ascii="Calibri" w:hAnsi="Calibri" w:cs="Calibri"/>
          <w:b/>
          <w:position w:val="1"/>
          <w:lang w:eastAsia="en-IE"/>
        </w:rPr>
        <w:t>R</w:t>
      </w:r>
      <w:r w:rsidRPr="00CB091A">
        <w:rPr>
          <w:rFonts w:ascii="Calibri" w:hAnsi="Calibri" w:cs="Calibri"/>
          <w:b/>
          <w:spacing w:val="-1"/>
          <w:position w:val="1"/>
          <w:lang w:eastAsia="en-IE"/>
        </w:rPr>
        <w:t>e</w:t>
      </w:r>
      <w:r w:rsidRPr="00CB091A">
        <w:rPr>
          <w:rFonts w:ascii="Calibri" w:hAnsi="Calibri" w:cs="Calibri"/>
          <w:b/>
          <w:spacing w:val="1"/>
          <w:position w:val="1"/>
          <w:lang w:eastAsia="en-IE"/>
        </w:rPr>
        <w:t>qu</w:t>
      </w:r>
      <w:r w:rsidRPr="00CB091A">
        <w:rPr>
          <w:rFonts w:ascii="Calibri" w:hAnsi="Calibri" w:cs="Calibri"/>
          <w:b/>
          <w:spacing w:val="-1"/>
          <w:position w:val="1"/>
          <w:lang w:eastAsia="en-IE"/>
        </w:rPr>
        <w:t>es</w:t>
      </w:r>
      <w:r w:rsidRPr="00CB091A">
        <w:rPr>
          <w:rFonts w:ascii="Calibri" w:hAnsi="Calibri" w:cs="Calibri"/>
          <w:b/>
          <w:spacing w:val="3"/>
          <w:position w:val="1"/>
          <w:lang w:eastAsia="en-IE"/>
        </w:rPr>
        <w:t>t</w:t>
      </w:r>
      <w:r w:rsidRPr="00CB091A">
        <w:rPr>
          <w:rFonts w:ascii="Calibri" w:hAnsi="Calibri" w:cs="Calibri"/>
          <w:b/>
          <w:spacing w:val="-1"/>
          <w:position w:val="1"/>
          <w:lang w:eastAsia="en-IE"/>
        </w:rPr>
        <w:t>e</w:t>
      </w:r>
      <w:r w:rsidRPr="00CB091A">
        <w:rPr>
          <w:rFonts w:ascii="Calibri" w:hAnsi="Calibri" w:cs="Calibri"/>
          <w:b/>
          <w:position w:val="1"/>
          <w:lang w:eastAsia="en-IE"/>
        </w:rPr>
        <w:t>d</w:t>
      </w:r>
      <w:r w:rsidRPr="00CB091A">
        <w:rPr>
          <w:rFonts w:ascii="Calibri" w:hAnsi="Calibri" w:cs="Calibri"/>
          <w:b/>
          <w:spacing w:val="-8"/>
          <w:position w:val="1"/>
          <w:lang w:eastAsia="en-IE"/>
        </w:rPr>
        <w:t xml:space="preserve"> </w:t>
      </w:r>
      <w:r w:rsidRPr="00CB091A">
        <w:rPr>
          <w:rFonts w:ascii="Calibri" w:hAnsi="Calibri" w:cs="Calibri"/>
          <w:b/>
          <w:position w:val="1"/>
          <w:lang w:eastAsia="en-IE"/>
        </w:rPr>
        <w:t xml:space="preserve">SFI </w:t>
      </w:r>
      <w:r w:rsidRPr="00CB091A">
        <w:rPr>
          <w:rFonts w:ascii="Calibri" w:hAnsi="Calibri" w:cs="Calibri"/>
          <w:b/>
          <w:lang w:eastAsia="en-IE"/>
        </w:rPr>
        <w:t>Co</w:t>
      </w:r>
      <w:r w:rsidRPr="00CB091A">
        <w:rPr>
          <w:rFonts w:ascii="Calibri" w:hAnsi="Calibri" w:cs="Calibri"/>
          <w:b/>
          <w:spacing w:val="1"/>
          <w:lang w:eastAsia="en-IE"/>
        </w:rPr>
        <w:t>n</w:t>
      </w:r>
      <w:r w:rsidRPr="00CB091A">
        <w:rPr>
          <w:rFonts w:ascii="Calibri" w:hAnsi="Calibri" w:cs="Calibri"/>
          <w:b/>
          <w:lang w:eastAsia="en-IE"/>
        </w:rPr>
        <w:t>tri</w:t>
      </w:r>
      <w:r w:rsidRPr="00CB091A">
        <w:rPr>
          <w:rFonts w:ascii="Calibri" w:hAnsi="Calibri" w:cs="Calibri"/>
          <w:b/>
          <w:spacing w:val="1"/>
          <w:lang w:eastAsia="en-IE"/>
        </w:rPr>
        <w:t>bu</w:t>
      </w:r>
      <w:r w:rsidRPr="00CB091A">
        <w:rPr>
          <w:rFonts w:ascii="Calibri" w:hAnsi="Calibri" w:cs="Calibri"/>
          <w:b/>
          <w:lang w:eastAsia="en-IE"/>
        </w:rPr>
        <w:t>ti</w:t>
      </w:r>
      <w:r w:rsidRPr="00CB091A">
        <w:rPr>
          <w:rFonts w:ascii="Calibri" w:hAnsi="Calibri" w:cs="Calibri"/>
          <w:b/>
          <w:spacing w:val="1"/>
          <w:lang w:eastAsia="en-IE"/>
        </w:rPr>
        <w:t>o</w:t>
      </w:r>
      <w:r w:rsidRPr="00CB091A">
        <w:rPr>
          <w:rFonts w:ascii="Calibri" w:hAnsi="Calibri" w:cs="Calibri"/>
          <w:b/>
          <w:lang w:eastAsia="en-IE"/>
        </w:rPr>
        <w:t>n – budget summary for Operations, Platform and Spokes</w:t>
      </w:r>
    </w:p>
    <w:p w14:paraId="6190E77B" w14:textId="77777777" w:rsidR="009C7B46" w:rsidRPr="00CB091A" w:rsidRDefault="009C7B46" w:rsidP="009C7B46">
      <w:pPr>
        <w:pStyle w:val="ListParagraph"/>
        <w:numPr>
          <w:ilvl w:val="0"/>
          <w:numId w:val="17"/>
        </w:numPr>
        <w:ind w:left="567" w:hanging="283"/>
        <w:jc w:val="both"/>
        <w:rPr>
          <w:rFonts w:cs="Calibri"/>
          <w:b/>
          <w:lang w:eastAsia="en-IE"/>
        </w:rPr>
      </w:pPr>
      <w:bookmarkStart w:id="326" w:name="_Hlk517787080"/>
      <w:r w:rsidRPr="00CB091A">
        <w:t xml:space="preserve">Provide a budget summary </w:t>
      </w:r>
      <w:r w:rsidRPr="00CB091A">
        <w:rPr>
          <w:rFonts w:cs="Calibri"/>
          <w:color w:val="000000"/>
          <w:lang w:eastAsia="en-IE"/>
        </w:rPr>
        <w:t xml:space="preserve">of the requested SFI contribution (direct costs) </w:t>
      </w:r>
      <w:r w:rsidRPr="00CB091A">
        <w:t xml:space="preserve">for the Centre Operations, Platform </w:t>
      </w:r>
      <w:proofErr w:type="gramStart"/>
      <w:r w:rsidRPr="00CB091A">
        <w:t>Research</w:t>
      </w:r>
      <w:proofErr w:type="gramEnd"/>
      <w:r w:rsidRPr="00CB091A">
        <w:t xml:space="preserve"> and each Targeted Project in the Research </w:t>
      </w:r>
      <w:proofErr w:type="spellStart"/>
      <w:r w:rsidRPr="00CB091A">
        <w:t>Centre</w:t>
      </w:r>
      <w:bookmarkEnd w:id="326"/>
      <w:r w:rsidRPr="00CB091A">
        <w:t>.</w:t>
      </w:r>
      <w:r w:rsidRPr="00CB091A">
        <w:rPr>
          <w:rFonts w:cs="Calibri"/>
          <w:b/>
          <w:lang w:eastAsia="en-IE"/>
        </w:rPr>
        <w:t>SFI</w:t>
      </w:r>
      <w:proofErr w:type="spellEnd"/>
      <w:r w:rsidRPr="00CB091A">
        <w:rPr>
          <w:rFonts w:cs="Calibri"/>
          <w:b/>
          <w:lang w:eastAsia="en-IE"/>
        </w:rPr>
        <w:t xml:space="preserve"> reserves the right to request more detailed budgets for the items listed below.</w:t>
      </w:r>
    </w:p>
    <w:p w14:paraId="0F0D358D" w14:textId="77777777" w:rsidR="009C7B46" w:rsidRPr="00CB091A" w:rsidRDefault="009C7B46" w:rsidP="009C7B46">
      <w:pPr>
        <w:rPr>
          <w:rFonts w:ascii="Calibri" w:hAnsi="Calibri" w:cs="Calibri"/>
          <w:b/>
          <w:color w:val="000000"/>
          <w:lang w:eastAsia="en-IE"/>
        </w:rPr>
      </w:pPr>
    </w:p>
    <w:p w14:paraId="08CC09DD" w14:textId="77777777" w:rsidR="009C7B46" w:rsidRPr="00CB091A" w:rsidRDefault="009C7B46" w:rsidP="009C7B46">
      <w:pPr>
        <w:autoSpaceDE w:val="0"/>
        <w:autoSpaceDN w:val="0"/>
        <w:adjustRightInd w:val="0"/>
        <w:spacing w:before="8"/>
        <w:jc w:val="both"/>
        <w:rPr>
          <w:rFonts w:ascii="Times New Roman" w:hAnsi="Times New Roman"/>
          <w:sz w:val="9"/>
          <w:szCs w:val="9"/>
          <w:lang w:eastAsia="en-IE"/>
        </w:rPr>
      </w:pPr>
    </w:p>
    <w:tbl>
      <w:tblPr>
        <w:tblW w:w="0" w:type="auto"/>
        <w:tblInd w:w="79" w:type="dxa"/>
        <w:tblLayout w:type="fixed"/>
        <w:tblCellMar>
          <w:left w:w="0" w:type="dxa"/>
          <w:right w:w="0" w:type="dxa"/>
        </w:tblCellMar>
        <w:tblLook w:val="0000" w:firstRow="0" w:lastRow="0" w:firstColumn="0" w:lastColumn="0" w:noHBand="0" w:noVBand="0"/>
      </w:tblPr>
      <w:tblGrid>
        <w:gridCol w:w="2127"/>
        <w:gridCol w:w="1093"/>
        <w:gridCol w:w="1089"/>
        <w:gridCol w:w="1092"/>
        <w:gridCol w:w="1093"/>
        <w:gridCol w:w="1092"/>
        <w:gridCol w:w="1090"/>
        <w:gridCol w:w="1092"/>
      </w:tblGrid>
      <w:tr w:rsidR="009C7B46" w:rsidRPr="00CB091A" w14:paraId="0A2E62B2" w14:textId="77777777" w:rsidTr="001F2A0F">
        <w:trPr>
          <w:trHeight w:hRule="exact" w:val="410"/>
        </w:trPr>
        <w:tc>
          <w:tcPr>
            <w:tcW w:w="9768" w:type="dxa"/>
            <w:gridSpan w:val="8"/>
            <w:tcBorders>
              <w:top w:val="single" w:sz="4" w:space="0" w:color="000000"/>
              <w:left w:val="single" w:sz="8" w:space="0" w:color="000000"/>
              <w:bottom w:val="single" w:sz="18" w:space="0" w:color="auto"/>
              <w:right w:val="single" w:sz="4" w:space="0" w:color="000000"/>
            </w:tcBorders>
            <w:shd w:val="clear" w:color="auto" w:fill="D9D9D9"/>
          </w:tcPr>
          <w:p w14:paraId="16A31A23" w14:textId="77777777" w:rsidR="009C7B46" w:rsidRPr="00CB091A" w:rsidRDefault="009C7B46" w:rsidP="001F2A0F">
            <w:pPr>
              <w:autoSpaceDE w:val="0"/>
              <w:autoSpaceDN w:val="0"/>
              <w:adjustRightInd w:val="0"/>
              <w:spacing w:before="77"/>
              <w:ind w:left="1720" w:right="-20"/>
              <w:jc w:val="both"/>
              <w:rPr>
                <w:rFonts w:ascii="Times New Roman" w:hAnsi="Times New Roman"/>
                <w:lang w:eastAsia="en-IE"/>
              </w:rPr>
            </w:pPr>
            <w:r w:rsidRPr="00CB091A">
              <w:rPr>
                <w:rFonts w:ascii="Calibri" w:hAnsi="Calibri" w:cs="Calibri"/>
                <w:b/>
                <w:lang w:eastAsia="en-IE"/>
              </w:rPr>
              <w:t>R</w:t>
            </w:r>
            <w:r w:rsidRPr="00CB091A">
              <w:rPr>
                <w:rFonts w:ascii="Calibri" w:hAnsi="Calibri" w:cs="Calibri"/>
                <w:b/>
                <w:spacing w:val="-1"/>
                <w:lang w:eastAsia="en-IE"/>
              </w:rPr>
              <w:t>E</w:t>
            </w:r>
            <w:r w:rsidRPr="00CB091A">
              <w:rPr>
                <w:rFonts w:ascii="Calibri" w:hAnsi="Calibri" w:cs="Calibri"/>
                <w:b/>
                <w:lang w:eastAsia="en-IE"/>
              </w:rPr>
              <w:t>Q</w:t>
            </w:r>
            <w:r w:rsidRPr="00CB091A">
              <w:rPr>
                <w:rFonts w:ascii="Calibri" w:hAnsi="Calibri" w:cs="Calibri"/>
                <w:b/>
                <w:spacing w:val="2"/>
                <w:lang w:eastAsia="en-IE"/>
              </w:rPr>
              <w:t>U</w:t>
            </w:r>
            <w:r w:rsidRPr="00CB091A">
              <w:rPr>
                <w:rFonts w:ascii="Calibri" w:hAnsi="Calibri" w:cs="Calibri"/>
                <w:b/>
                <w:spacing w:val="-1"/>
                <w:lang w:eastAsia="en-IE"/>
              </w:rPr>
              <w:t>ES</w:t>
            </w:r>
            <w:r w:rsidRPr="00CB091A">
              <w:rPr>
                <w:rFonts w:ascii="Calibri" w:hAnsi="Calibri" w:cs="Calibri"/>
                <w:b/>
                <w:spacing w:val="2"/>
                <w:lang w:eastAsia="en-IE"/>
              </w:rPr>
              <w:t>T</w:t>
            </w:r>
            <w:r w:rsidRPr="00CB091A">
              <w:rPr>
                <w:rFonts w:ascii="Calibri" w:hAnsi="Calibri" w:cs="Calibri"/>
                <w:b/>
                <w:spacing w:val="1"/>
                <w:lang w:eastAsia="en-IE"/>
              </w:rPr>
              <w:t>E</w:t>
            </w:r>
            <w:r w:rsidRPr="00CB091A">
              <w:rPr>
                <w:rFonts w:ascii="Calibri" w:hAnsi="Calibri" w:cs="Calibri"/>
                <w:b/>
                <w:lang w:eastAsia="en-IE"/>
              </w:rPr>
              <w:t>D</w:t>
            </w:r>
            <w:r w:rsidRPr="00CB091A">
              <w:rPr>
                <w:rFonts w:ascii="Calibri" w:hAnsi="Calibri" w:cs="Calibri"/>
                <w:b/>
                <w:spacing w:val="-11"/>
                <w:lang w:eastAsia="en-IE"/>
              </w:rPr>
              <w:t xml:space="preserve"> </w:t>
            </w:r>
            <w:r w:rsidRPr="00CB091A">
              <w:rPr>
                <w:rFonts w:ascii="Calibri" w:hAnsi="Calibri" w:cs="Calibri"/>
                <w:b/>
                <w:lang w:eastAsia="en-IE"/>
              </w:rPr>
              <w:t>SFI</w:t>
            </w:r>
            <w:r w:rsidRPr="00CB091A">
              <w:rPr>
                <w:rFonts w:ascii="Calibri" w:hAnsi="Calibri" w:cs="Calibri"/>
                <w:b/>
                <w:spacing w:val="-3"/>
                <w:lang w:eastAsia="en-IE"/>
              </w:rPr>
              <w:t xml:space="preserve"> </w:t>
            </w:r>
            <w:r w:rsidRPr="00CB091A">
              <w:rPr>
                <w:rFonts w:ascii="Calibri" w:hAnsi="Calibri" w:cs="Calibri"/>
                <w:b/>
                <w:spacing w:val="3"/>
                <w:lang w:eastAsia="en-IE"/>
              </w:rPr>
              <w:t>C</w:t>
            </w:r>
            <w:r w:rsidRPr="00CB091A">
              <w:rPr>
                <w:rFonts w:ascii="Calibri" w:hAnsi="Calibri" w:cs="Calibri"/>
                <w:b/>
                <w:lang w:eastAsia="en-IE"/>
              </w:rPr>
              <w:t>ONT</w:t>
            </w:r>
            <w:r w:rsidRPr="00CB091A">
              <w:rPr>
                <w:rFonts w:ascii="Calibri" w:hAnsi="Calibri" w:cs="Calibri"/>
                <w:b/>
                <w:spacing w:val="1"/>
                <w:lang w:eastAsia="en-IE"/>
              </w:rPr>
              <w:t>R</w:t>
            </w:r>
            <w:r w:rsidRPr="00CB091A">
              <w:rPr>
                <w:rFonts w:ascii="Calibri" w:hAnsi="Calibri" w:cs="Calibri"/>
                <w:b/>
                <w:lang w:eastAsia="en-IE"/>
              </w:rPr>
              <w:t>I</w:t>
            </w:r>
            <w:r w:rsidRPr="00CB091A">
              <w:rPr>
                <w:rFonts w:ascii="Calibri" w:hAnsi="Calibri" w:cs="Calibri"/>
                <w:b/>
                <w:spacing w:val="1"/>
                <w:lang w:eastAsia="en-IE"/>
              </w:rPr>
              <w:t>B</w:t>
            </w:r>
            <w:r w:rsidRPr="00CB091A">
              <w:rPr>
                <w:rFonts w:ascii="Calibri" w:hAnsi="Calibri" w:cs="Calibri"/>
                <w:b/>
                <w:lang w:eastAsia="en-IE"/>
              </w:rPr>
              <w:t>U</w:t>
            </w:r>
            <w:r w:rsidRPr="00CB091A">
              <w:rPr>
                <w:rFonts w:ascii="Calibri" w:hAnsi="Calibri" w:cs="Calibri"/>
                <w:b/>
                <w:spacing w:val="2"/>
                <w:lang w:eastAsia="en-IE"/>
              </w:rPr>
              <w:t>TI</w:t>
            </w:r>
            <w:r w:rsidRPr="00CB091A">
              <w:rPr>
                <w:rFonts w:ascii="Calibri" w:hAnsi="Calibri" w:cs="Calibri"/>
                <w:b/>
                <w:lang w:eastAsia="en-IE"/>
              </w:rPr>
              <w:t>ON:</w:t>
            </w:r>
            <w:r w:rsidRPr="00CB091A">
              <w:rPr>
                <w:rFonts w:ascii="Calibri" w:hAnsi="Calibri" w:cs="Calibri"/>
                <w:b/>
                <w:spacing w:val="-14"/>
                <w:lang w:eastAsia="en-IE"/>
              </w:rPr>
              <w:t xml:space="preserve"> </w:t>
            </w:r>
            <w:r w:rsidRPr="00CB091A">
              <w:rPr>
                <w:rFonts w:ascii="Calibri" w:hAnsi="Calibri" w:cs="Calibri"/>
                <w:b/>
                <w:lang w:eastAsia="en-IE"/>
              </w:rPr>
              <w:t>OP</w:t>
            </w:r>
            <w:r w:rsidRPr="00CB091A">
              <w:rPr>
                <w:rFonts w:ascii="Calibri" w:hAnsi="Calibri" w:cs="Calibri"/>
                <w:b/>
                <w:spacing w:val="-1"/>
                <w:lang w:eastAsia="en-IE"/>
              </w:rPr>
              <w:t>E</w:t>
            </w:r>
            <w:r w:rsidRPr="00CB091A">
              <w:rPr>
                <w:rFonts w:ascii="Calibri" w:hAnsi="Calibri" w:cs="Calibri"/>
                <w:b/>
                <w:spacing w:val="3"/>
                <w:lang w:eastAsia="en-IE"/>
              </w:rPr>
              <w:t>R</w:t>
            </w:r>
            <w:r w:rsidRPr="00CB091A">
              <w:rPr>
                <w:rFonts w:ascii="Calibri" w:hAnsi="Calibri" w:cs="Calibri"/>
                <w:b/>
                <w:spacing w:val="-1"/>
                <w:lang w:eastAsia="en-IE"/>
              </w:rPr>
              <w:t>A</w:t>
            </w:r>
            <w:r w:rsidRPr="00CB091A">
              <w:rPr>
                <w:rFonts w:ascii="Calibri" w:hAnsi="Calibri" w:cs="Calibri"/>
                <w:b/>
                <w:lang w:eastAsia="en-IE"/>
              </w:rPr>
              <w:t>T</w:t>
            </w:r>
            <w:r w:rsidRPr="00CB091A">
              <w:rPr>
                <w:rFonts w:ascii="Calibri" w:hAnsi="Calibri" w:cs="Calibri"/>
                <w:b/>
                <w:spacing w:val="2"/>
                <w:lang w:eastAsia="en-IE"/>
              </w:rPr>
              <w:t>I</w:t>
            </w:r>
            <w:r w:rsidRPr="00CB091A">
              <w:rPr>
                <w:rFonts w:ascii="Calibri" w:hAnsi="Calibri" w:cs="Calibri"/>
                <w:b/>
                <w:lang w:eastAsia="en-IE"/>
              </w:rPr>
              <w:t>ON</w:t>
            </w:r>
            <w:r w:rsidRPr="00CB091A">
              <w:rPr>
                <w:rFonts w:ascii="Calibri" w:hAnsi="Calibri" w:cs="Calibri"/>
                <w:b/>
                <w:spacing w:val="3"/>
                <w:lang w:eastAsia="en-IE"/>
              </w:rPr>
              <w:t>S</w:t>
            </w:r>
            <w:r w:rsidRPr="00CB091A">
              <w:rPr>
                <w:rFonts w:ascii="Calibri" w:hAnsi="Calibri" w:cs="Calibri"/>
                <w:b/>
                <w:lang w:eastAsia="en-IE"/>
              </w:rPr>
              <w:t>,</w:t>
            </w:r>
            <w:r w:rsidRPr="00CB091A">
              <w:rPr>
                <w:rFonts w:ascii="Calibri" w:hAnsi="Calibri" w:cs="Calibri"/>
                <w:b/>
                <w:spacing w:val="-9"/>
                <w:lang w:eastAsia="en-IE"/>
              </w:rPr>
              <w:t xml:space="preserve"> </w:t>
            </w:r>
            <w:r w:rsidRPr="00CB091A">
              <w:rPr>
                <w:rFonts w:ascii="Calibri" w:hAnsi="Calibri" w:cs="Calibri"/>
                <w:b/>
                <w:lang w:eastAsia="en-IE"/>
              </w:rPr>
              <w:t>P</w:t>
            </w:r>
            <w:r w:rsidRPr="00CB091A">
              <w:rPr>
                <w:rFonts w:ascii="Calibri" w:hAnsi="Calibri" w:cs="Calibri"/>
                <w:b/>
                <w:spacing w:val="-1"/>
                <w:lang w:eastAsia="en-IE"/>
              </w:rPr>
              <w:t>L</w:t>
            </w:r>
            <w:r w:rsidRPr="00CB091A">
              <w:rPr>
                <w:rFonts w:ascii="Calibri" w:hAnsi="Calibri" w:cs="Calibri"/>
                <w:b/>
                <w:spacing w:val="1"/>
                <w:lang w:eastAsia="en-IE"/>
              </w:rPr>
              <w:t>A</w:t>
            </w:r>
            <w:r w:rsidRPr="00CB091A">
              <w:rPr>
                <w:rFonts w:ascii="Calibri" w:hAnsi="Calibri" w:cs="Calibri"/>
                <w:b/>
                <w:lang w:eastAsia="en-IE"/>
              </w:rPr>
              <w:t>TF</w:t>
            </w:r>
            <w:r w:rsidRPr="00CB091A">
              <w:rPr>
                <w:rFonts w:ascii="Calibri" w:hAnsi="Calibri" w:cs="Calibri"/>
                <w:b/>
                <w:spacing w:val="-1"/>
                <w:lang w:eastAsia="en-IE"/>
              </w:rPr>
              <w:t>O</w:t>
            </w:r>
            <w:r w:rsidRPr="00CB091A">
              <w:rPr>
                <w:rFonts w:ascii="Calibri" w:hAnsi="Calibri" w:cs="Calibri"/>
                <w:b/>
                <w:spacing w:val="3"/>
                <w:lang w:eastAsia="en-IE"/>
              </w:rPr>
              <w:t>R</w:t>
            </w:r>
            <w:r w:rsidRPr="00CB091A">
              <w:rPr>
                <w:rFonts w:ascii="Calibri" w:hAnsi="Calibri" w:cs="Calibri"/>
                <w:b/>
                <w:spacing w:val="1"/>
                <w:lang w:eastAsia="en-IE"/>
              </w:rPr>
              <w:t>M</w:t>
            </w:r>
            <w:r w:rsidRPr="00CB091A">
              <w:rPr>
                <w:rFonts w:ascii="Calibri" w:hAnsi="Calibri" w:cs="Calibri"/>
                <w:b/>
                <w:lang w:eastAsia="en-IE"/>
              </w:rPr>
              <w:t>,</w:t>
            </w:r>
            <w:r w:rsidRPr="00CB091A">
              <w:rPr>
                <w:rFonts w:ascii="Calibri" w:hAnsi="Calibri" w:cs="Calibri"/>
                <w:b/>
                <w:spacing w:val="-11"/>
                <w:lang w:eastAsia="en-IE"/>
              </w:rPr>
              <w:t xml:space="preserve"> </w:t>
            </w:r>
            <w:r w:rsidRPr="00CB091A">
              <w:rPr>
                <w:rFonts w:ascii="Calibri" w:hAnsi="Calibri" w:cs="Calibri"/>
                <w:b/>
                <w:lang w:eastAsia="en-IE"/>
              </w:rPr>
              <w:t>SP</w:t>
            </w:r>
            <w:r w:rsidRPr="00CB091A">
              <w:rPr>
                <w:rFonts w:ascii="Calibri" w:hAnsi="Calibri" w:cs="Calibri"/>
                <w:b/>
                <w:spacing w:val="2"/>
                <w:lang w:eastAsia="en-IE"/>
              </w:rPr>
              <w:t>O</w:t>
            </w:r>
            <w:r w:rsidRPr="00CB091A">
              <w:rPr>
                <w:rFonts w:ascii="Calibri" w:hAnsi="Calibri" w:cs="Calibri"/>
                <w:b/>
                <w:spacing w:val="1"/>
                <w:lang w:eastAsia="en-IE"/>
              </w:rPr>
              <w:t>K</w:t>
            </w:r>
            <w:r w:rsidRPr="00CB091A">
              <w:rPr>
                <w:rFonts w:ascii="Calibri" w:hAnsi="Calibri" w:cs="Calibri"/>
                <w:b/>
                <w:spacing w:val="-1"/>
                <w:lang w:eastAsia="en-IE"/>
              </w:rPr>
              <w:t>E</w:t>
            </w:r>
            <w:r w:rsidRPr="00CB091A">
              <w:rPr>
                <w:rFonts w:ascii="Calibri" w:hAnsi="Calibri" w:cs="Calibri"/>
                <w:b/>
                <w:lang w:eastAsia="en-IE"/>
              </w:rPr>
              <w:t>S</w:t>
            </w:r>
            <w:r w:rsidRPr="00CB091A">
              <w:rPr>
                <w:rFonts w:ascii="Calibri" w:hAnsi="Calibri" w:cs="Calibri"/>
                <w:b/>
                <w:spacing w:val="-5"/>
                <w:lang w:eastAsia="en-IE"/>
              </w:rPr>
              <w:t xml:space="preserve"> </w:t>
            </w:r>
            <w:r w:rsidRPr="00CB091A">
              <w:rPr>
                <w:rFonts w:ascii="Calibri" w:hAnsi="Calibri" w:cs="Calibri"/>
                <w:b/>
                <w:spacing w:val="1"/>
                <w:lang w:eastAsia="en-IE"/>
              </w:rPr>
              <w:t>B</w:t>
            </w:r>
            <w:r w:rsidRPr="00CB091A">
              <w:rPr>
                <w:rFonts w:ascii="Calibri" w:hAnsi="Calibri" w:cs="Calibri"/>
                <w:b/>
                <w:lang w:eastAsia="en-IE"/>
              </w:rPr>
              <w:t>U</w:t>
            </w:r>
            <w:r w:rsidRPr="00CB091A">
              <w:rPr>
                <w:rFonts w:ascii="Calibri" w:hAnsi="Calibri" w:cs="Calibri"/>
                <w:b/>
                <w:spacing w:val="-1"/>
                <w:lang w:eastAsia="en-IE"/>
              </w:rPr>
              <w:t>D</w:t>
            </w:r>
            <w:r w:rsidRPr="00CB091A">
              <w:rPr>
                <w:rFonts w:ascii="Calibri" w:hAnsi="Calibri" w:cs="Calibri"/>
                <w:b/>
                <w:spacing w:val="3"/>
                <w:lang w:eastAsia="en-IE"/>
              </w:rPr>
              <w:t>G</w:t>
            </w:r>
            <w:r w:rsidRPr="00CB091A">
              <w:rPr>
                <w:rFonts w:ascii="Calibri" w:hAnsi="Calibri" w:cs="Calibri"/>
                <w:b/>
                <w:spacing w:val="-1"/>
                <w:lang w:eastAsia="en-IE"/>
              </w:rPr>
              <w:t>E</w:t>
            </w:r>
            <w:r w:rsidRPr="00CB091A">
              <w:rPr>
                <w:rFonts w:ascii="Calibri" w:hAnsi="Calibri" w:cs="Calibri"/>
                <w:b/>
                <w:lang w:eastAsia="en-IE"/>
              </w:rPr>
              <w:t>T</w:t>
            </w:r>
          </w:p>
        </w:tc>
      </w:tr>
      <w:tr w:rsidR="009C7B46" w:rsidRPr="00CB091A" w14:paraId="40F15F18" w14:textId="77777777" w:rsidTr="001F2A0F">
        <w:trPr>
          <w:trHeight w:hRule="exact" w:val="413"/>
        </w:trPr>
        <w:tc>
          <w:tcPr>
            <w:tcW w:w="2127" w:type="dxa"/>
            <w:tcBorders>
              <w:top w:val="single" w:sz="18" w:space="0" w:color="auto"/>
              <w:left w:val="single" w:sz="8" w:space="0" w:color="000000"/>
              <w:bottom w:val="single" w:sz="4" w:space="0" w:color="000000"/>
              <w:right w:val="single" w:sz="4" w:space="0" w:color="000000"/>
            </w:tcBorders>
          </w:tcPr>
          <w:p w14:paraId="308D000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2C481E89" w14:textId="77777777" w:rsidR="009C7B46" w:rsidRPr="00CB091A" w:rsidRDefault="009C7B46" w:rsidP="001F2A0F">
            <w:pPr>
              <w:autoSpaceDE w:val="0"/>
              <w:autoSpaceDN w:val="0"/>
              <w:adjustRightInd w:val="0"/>
              <w:ind w:left="261" w:right="-20"/>
              <w:jc w:val="both"/>
              <w:rPr>
                <w:rFonts w:ascii="Times New Roman" w:hAnsi="Times New Roman"/>
                <w:b/>
                <w:lang w:eastAsia="en-IE"/>
              </w:rPr>
            </w:pPr>
            <w:r w:rsidRPr="00CB091A">
              <w:rPr>
                <w:rFonts w:ascii="Calibri" w:hAnsi="Calibri" w:cs="Calibri"/>
                <w:b/>
                <w:position w:val="1"/>
                <w:lang w:eastAsia="en-IE"/>
              </w:rPr>
              <w:t>Y</w:t>
            </w:r>
            <w:r w:rsidRPr="00CB091A">
              <w:rPr>
                <w:rFonts w:ascii="Calibri" w:hAnsi="Calibri" w:cs="Calibri"/>
                <w:b/>
                <w:spacing w:val="1"/>
                <w:position w:val="1"/>
                <w:lang w:eastAsia="en-IE"/>
              </w:rPr>
              <w:t>e</w:t>
            </w:r>
            <w:r w:rsidRPr="00CB091A">
              <w:rPr>
                <w:rFonts w:ascii="Calibri" w:hAnsi="Calibri" w:cs="Calibri"/>
                <w:b/>
                <w:position w:val="1"/>
                <w:lang w:eastAsia="en-IE"/>
              </w:rPr>
              <w:t>ar</w:t>
            </w:r>
            <w:r w:rsidRPr="00CB091A">
              <w:rPr>
                <w:rFonts w:ascii="Calibri" w:hAnsi="Calibri" w:cs="Calibri"/>
                <w:b/>
                <w:spacing w:val="-2"/>
                <w:position w:val="1"/>
                <w:lang w:eastAsia="en-IE"/>
              </w:rPr>
              <w:t xml:space="preserve"> </w:t>
            </w:r>
            <w:r w:rsidRPr="00CB091A">
              <w:rPr>
                <w:rFonts w:ascii="Calibri" w:hAnsi="Calibri" w:cs="Calibri"/>
                <w:b/>
                <w:position w:val="1"/>
                <w:lang w:eastAsia="en-IE"/>
              </w:rPr>
              <w:t>1</w:t>
            </w:r>
          </w:p>
        </w:tc>
        <w:tc>
          <w:tcPr>
            <w:tcW w:w="1089" w:type="dxa"/>
            <w:tcBorders>
              <w:top w:val="single" w:sz="4" w:space="0" w:color="000000"/>
              <w:left w:val="single" w:sz="4" w:space="0" w:color="000000"/>
              <w:bottom w:val="single" w:sz="4" w:space="0" w:color="000000"/>
              <w:right w:val="single" w:sz="4" w:space="0" w:color="000000"/>
            </w:tcBorders>
          </w:tcPr>
          <w:p w14:paraId="65C83480" w14:textId="77777777" w:rsidR="009C7B46" w:rsidRPr="00CB091A" w:rsidRDefault="009C7B46" w:rsidP="001F2A0F">
            <w:pPr>
              <w:autoSpaceDE w:val="0"/>
              <w:autoSpaceDN w:val="0"/>
              <w:adjustRightInd w:val="0"/>
              <w:ind w:left="261" w:right="-20"/>
              <w:jc w:val="both"/>
              <w:rPr>
                <w:rFonts w:ascii="Times New Roman" w:hAnsi="Times New Roman"/>
                <w:b/>
                <w:lang w:eastAsia="en-IE"/>
              </w:rPr>
            </w:pPr>
            <w:r w:rsidRPr="00CB091A">
              <w:rPr>
                <w:rFonts w:ascii="Calibri" w:hAnsi="Calibri" w:cs="Calibri"/>
                <w:b/>
                <w:position w:val="1"/>
                <w:lang w:eastAsia="en-IE"/>
              </w:rPr>
              <w:t>Y</w:t>
            </w:r>
            <w:r w:rsidRPr="00CB091A">
              <w:rPr>
                <w:rFonts w:ascii="Calibri" w:hAnsi="Calibri" w:cs="Calibri"/>
                <w:b/>
                <w:spacing w:val="1"/>
                <w:position w:val="1"/>
                <w:lang w:eastAsia="en-IE"/>
              </w:rPr>
              <w:t>e</w:t>
            </w:r>
            <w:r w:rsidRPr="00CB091A">
              <w:rPr>
                <w:rFonts w:ascii="Calibri" w:hAnsi="Calibri" w:cs="Calibri"/>
                <w:b/>
                <w:position w:val="1"/>
                <w:lang w:eastAsia="en-IE"/>
              </w:rPr>
              <w:t>ar</w:t>
            </w:r>
            <w:r w:rsidRPr="00CB091A">
              <w:rPr>
                <w:rFonts w:ascii="Calibri" w:hAnsi="Calibri" w:cs="Calibri"/>
                <w:b/>
                <w:spacing w:val="-2"/>
                <w:position w:val="1"/>
                <w:lang w:eastAsia="en-IE"/>
              </w:rPr>
              <w:t xml:space="preserve"> </w:t>
            </w:r>
            <w:r w:rsidRPr="00CB091A">
              <w:rPr>
                <w:rFonts w:ascii="Calibri" w:hAnsi="Calibri" w:cs="Calibri"/>
                <w:b/>
                <w:position w:val="1"/>
                <w:lang w:eastAsia="en-IE"/>
              </w:rPr>
              <w:t>2</w:t>
            </w:r>
          </w:p>
        </w:tc>
        <w:tc>
          <w:tcPr>
            <w:tcW w:w="1092" w:type="dxa"/>
            <w:tcBorders>
              <w:top w:val="single" w:sz="4" w:space="0" w:color="000000"/>
              <w:left w:val="single" w:sz="4" w:space="0" w:color="000000"/>
              <w:bottom w:val="single" w:sz="4" w:space="0" w:color="000000"/>
              <w:right w:val="single" w:sz="4" w:space="0" w:color="000000"/>
            </w:tcBorders>
          </w:tcPr>
          <w:p w14:paraId="4C92FE52" w14:textId="77777777" w:rsidR="009C7B46" w:rsidRPr="00CB091A" w:rsidRDefault="009C7B46" w:rsidP="001F2A0F">
            <w:pPr>
              <w:autoSpaceDE w:val="0"/>
              <w:autoSpaceDN w:val="0"/>
              <w:adjustRightInd w:val="0"/>
              <w:ind w:left="261" w:right="-20"/>
              <w:jc w:val="both"/>
              <w:rPr>
                <w:rFonts w:ascii="Times New Roman" w:hAnsi="Times New Roman"/>
                <w:b/>
                <w:lang w:eastAsia="en-IE"/>
              </w:rPr>
            </w:pPr>
            <w:r w:rsidRPr="00CB091A">
              <w:rPr>
                <w:rFonts w:ascii="Calibri" w:hAnsi="Calibri" w:cs="Calibri"/>
                <w:b/>
                <w:position w:val="1"/>
                <w:lang w:eastAsia="en-IE"/>
              </w:rPr>
              <w:t>Y</w:t>
            </w:r>
            <w:r w:rsidRPr="00CB091A">
              <w:rPr>
                <w:rFonts w:ascii="Calibri" w:hAnsi="Calibri" w:cs="Calibri"/>
                <w:b/>
                <w:spacing w:val="1"/>
                <w:position w:val="1"/>
                <w:lang w:eastAsia="en-IE"/>
              </w:rPr>
              <w:t>e</w:t>
            </w:r>
            <w:r w:rsidRPr="00CB091A">
              <w:rPr>
                <w:rFonts w:ascii="Calibri" w:hAnsi="Calibri" w:cs="Calibri"/>
                <w:b/>
                <w:position w:val="1"/>
                <w:lang w:eastAsia="en-IE"/>
              </w:rPr>
              <w:t>ar</w:t>
            </w:r>
            <w:r w:rsidRPr="00CB091A">
              <w:rPr>
                <w:rFonts w:ascii="Calibri" w:hAnsi="Calibri" w:cs="Calibri"/>
                <w:b/>
                <w:spacing w:val="-2"/>
                <w:position w:val="1"/>
                <w:lang w:eastAsia="en-IE"/>
              </w:rPr>
              <w:t xml:space="preserve"> </w:t>
            </w:r>
            <w:r w:rsidRPr="00CB091A">
              <w:rPr>
                <w:rFonts w:ascii="Calibri" w:hAnsi="Calibri" w:cs="Calibri"/>
                <w:b/>
                <w:position w:val="1"/>
                <w:lang w:eastAsia="en-IE"/>
              </w:rPr>
              <w:t>3</w:t>
            </w:r>
          </w:p>
        </w:tc>
        <w:tc>
          <w:tcPr>
            <w:tcW w:w="1093" w:type="dxa"/>
            <w:tcBorders>
              <w:top w:val="single" w:sz="4" w:space="0" w:color="000000"/>
              <w:left w:val="single" w:sz="4" w:space="0" w:color="000000"/>
              <w:bottom w:val="single" w:sz="4" w:space="0" w:color="000000"/>
              <w:right w:val="single" w:sz="4" w:space="0" w:color="000000"/>
            </w:tcBorders>
          </w:tcPr>
          <w:p w14:paraId="3E33783D" w14:textId="77777777" w:rsidR="009C7B46" w:rsidRPr="00CB091A" w:rsidRDefault="009C7B46" w:rsidP="001F2A0F">
            <w:pPr>
              <w:autoSpaceDE w:val="0"/>
              <w:autoSpaceDN w:val="0"/>
              <w:adjustRightInd w:val="0"/>
              <w:ind w:left="261" w:right="-20"/>
              <w:jc w:val="both"/>
              <w:rPr>
                <w:rFonts w:ascii="Times New Roman" w:hAnsi="Times New Roman"/>
                <w:b/>
                <w:lang w:eastAsia="en-IE"/>
              </w:rPr>
            </w:pPr>
            <w:r w:rsidRPr="00CB091A">
              <w:rPr>
                <w:rFonts w:ascii="Calibri" w:hAnsi="Calibri" w:cs="Calibri"/>
                <w:b/>
                <w:position w:val="1"/>
                <w:lang w:eastAsia="en-IE"/>
              </w:rPr>
              <w:t>Y</w:t>
            </w:r>
            <w:r w:rsidRPr="00CB091A">
              <w:rPr>
                <w:rFonts w:ascii="Calibri" w:hAnsi="Calibri" w:cs="Calibri"/>
                <w:b/>
                <w:spacing w:val="1"/>
                <w:position w:val="1"/>
                <w:lang w:eastAsia="en-IE"/>
              </w:rPr>
              <w:t>e</w:t>
            </w:r>
            <w:r w:rsidRPr="00CB091A">
              <w:rPr>
                <w:rFonts w:ascii="Calibri" w:hAnsi="Calibri" w:cs="Calibri"/>
                <w:b/>
                <w:position w:val="1"/>
                <w:lang w:eastAsia="en-IE"/>
              </w:rPr>
              <w:t>ar</w:t>
            </w:r>
            <w:r w:rsidRPr="00CB091A">
              <w:rPr>
                <w:rFonts w:ascii="Calibri" w:hAnsi="Calibri" w:cs="Calibri"/>
                <w:b/>
                <w:spacing w:val="-2"/>
                <w:position w:val="1"/>
                <w:lang w:eastAsia="en-IE"/>
              </w:rPr>
              <w:t xml:space="preserve"> </w:t>
            </w:r>
            <w:r w:rsidRPr="00CB091A">
              <w:rPr>
                <w:rFonts w:ascii="Calibri" w:hAnsi="Calibri" w:cs="Calibri"/>
                <w:b/>
                <w:position w:val="1"/>
                <w:lang w:eastAsia="en-IE"/>
              </w:rPr>
              <w:t>4</w:t>
            </w:r>
          </w:p>
        </w:tc>
        <w:tc>
          <w:tcPr>
            <w:tcW w:w="1092" w:type="dxa"/>
            <w:tcBorders>
              <w:top w:val="single" w:sz="4" w:space="0" w:color="000000"/>
              <w:left w:val="single" w:sz="4" w:space="0" w:color="000000"/>
              <w:bottom w:val="single" w:sz="4" w:space="0" w:color="000000"/>
              <w:right w:val="single" w:sz="4" w:space="0" w:color="000000"/>
            </w:tcBorders>
          </w:tcPr>
          <w:p w14:paraId="57989DF1" w14:textId="77777777" w:rsidR="009C7B46" w:rsidRPr="00CB091A" w:rsidRDefault="009C7B46" w:rsidP="001F2A0F">
            <w:pPr>
              <w:autoSpaceDE w:val="0"/>
              <w:autoSpaceDN w:val="0"/>
              <w:adjustRightInd w:val="0"/>
              <w:ind w:left="261" w:right="-20"/>
              <w:jc w:val="both"/>
              <w:rPr>
                <w:rFonts w:ascii="Times New Roman" w:hAnsi="Times New Roman"/>
                <w:b/>
                <w:lang w:eastAsia="en-IE"/>
              </w:rPr>
            </w:pPr>
            <w:r w:rsidRPr="00CB091A">
              <w:rPr>
                <w:rFonts w:ascii="Calibri" w:hAnsi="Calibri" w:cs="Calibri"/>
                <w:b/>
                <w:position w:val="1"/>
                <w:lang w:eastAsia="en-IE"/>
              </w:rPr>
              <w:t>Y</w:t>
            </w:r>
            <w:r w:rsidRPr="00CB091A">
              <w:rPr>
                <w:rFonts w:ascii="Calibri" w:hAnsi="Calibri" w:cs="Calibri"/>
                <w:b/>
                <w:spacing w:val="1"/>
                <w:position w:val="1"/>
                <w:lang w:eastAsia="en-IE"/>
              </w:rPr>
              <w:t>e</w:t>
            </w:r>
            <w:r w:rsidRPr="00CB091A">
              <w:rPr>
                <w:rFonts w:ascii="Calibri" w:hAnsi="Calibri" w:cs="Calibri"/>
                <w:b/>
                <w:position w:val="1"/>
                <w:lang w:eastAsia="en-IE"/>
              </w:rPr>
              <w:t>ar</w:t>
            </w:r>
            <w:r w:rsidRPr="00CB091A">
              <w:rPr>
                <w:rFonts w:ascii="Calibri" w:hAnsi="Calibri" w:cs="Calibri"/>
                <w:b/>
                <w:spacing w:val="-2"/>
                <w:position w:val="1"/>
                <w:lang w:eastAsia="en-IE"/>
              </w:rPr>
              <w:t xml:space="preserve"> </w:t>
            </w:r>
            <w:r w:rsidRPr="00CB091A">
              <w:rPr>
                <w:rFonts w:ascii="Calibri" w:hAnsi="Calibri" w:cs="Calibri"/>
                <w:b/>
                <w:position w:val="1"/>
                <w:lang w:eastAsia="en-IE"/>
              </w:rPr>
              <w:t>5</w:t>
            </w:r>
          </w:p>
        </w:tc>
        <w:tc>
          <w:tcPr>
            <w:tcW w:w="1090" w:type="dxa"/>
            <w:tcBorders>
              <w:top w:val="single" w:sz="4" w:space="0" w:color="000000"/>
              <w:left w:val="single" w:sz="4" w:space="0" w:color="000000"/>
              <w:bottom w:val="single" w:sz="4" w:space="0" w:color="000000"/>
              <w:right w:val="single" w:sz="4" w:space="0" w:color="000000"/>
            </w:tcBorders>
          </w:tcPr>
          <w:p w14:paraId="14F001F7" w14:textId="77777777" w:rsidR="009C7B46" w:rsidRPr="00CB091A" w:rsidRDefault="009C7B46" w:rsidP="001F2A0F">
            <w:pPr>
              <w:autoSpaceDE w:val="0"/>
              <w:autoSpaceDN w:val="0"/>
              <w:adjustRightInd w:val="0"/>
              <w:ind w:left="261" w:right="-20"/>
              <w:jc w:val="both"/>
              <w:rPr>
                <w:rFonts w:ascii="Times New Roman" w:hAnsi="Times New Roman"/>
                <w:b/>
                <w:lang w:eastAsia="en-IE"/>
              </w:rPr>
            </w:pPr>
            <w:r w:rsidRPr="00CB091A">
              <w:rPr>
                <w:rFonts w:ascii="Calibri" w:hAnsi="Calibri" w:cs="Calibri"/>
                <w:b/>
                <w:position w:val="1"/>
                <w:lang w:eastAsia="en-IE"/>
              </w:rPr>
              <w:t>Y</w:t>
            </w:r>
            <w:r w:rsidRPr="00CB091A">
              <w:rPr>
                <w:rFonts w:ascii="Calibri" w:hAnsi="Calibri" w:cs="Calibri"/>
                <w:b/>
                <w:spacing w:val="1"/>
                <w:position w:val="1"/>
                <w:lang w:eastAsia="en-IE"/>
              </w:rPr>
              <w:t>e</w:t>
            </w:r>
            <w:r w:rsidRPr="00CB091A">
              <w:rPr>
                <w:rFonts w:ascii="Calibri" w:hAnsi="Calibri" w:cs="Calibri"/>
                <w:b/>
                <w:position w:val="1"/>
                <w:lang w:eastAsia="en-IE"/>
              </w:rPr>
              <w:t>ar</w:t>
            </w:r>
            <w:r w:rsidRPr="00CB091A">
              <w:rPr>
                <w:rFonts w:ascii="Calibri" w:hAnsi="Calibri" w:cs="Calibri"/>
                <w:b/>
                <w:spacing w:val="-2"/>
                <w:position w:val="1"/>
                <w:lang w:eastAsia="en-IE"/>
              </w:rPr>
              <w:t xml:space="preserve"> </w:t>
            </w:r>
            <w:r w:rsidRPr="00CB091A">
              <w:rPr>
                <w:rFonts w:ascii="Calibri" w:hAnsi="Calibri" w:cs="Calibri"/>
                <w:b/>
                <w:position w:val="1"/>
                <w:lang w:eastAsia="en-IE"/>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56882B48" w14:textId="77777777" w:rsidR="009C7B46" w:rsidRPr="00CB091A" w:rsidRDefault="009C7B46" w:rsidP="001F2A0F">
            <w:pPr>
              <w:autoSpaceDE w:val="0"/>
              <w:autoSpaceDN w:val="0"/>
              <w:adjustRightInd w:val="0"/>
              <w:spacing w:before="79"/>
              <w:ind w:left="352" w:right="-20"/>
              <w:jc w:val="both"/>
              <w:rPr>
                <w:rFonts w:ascii="Times New Roman" w:hAnsi="Times New Roman"/>
                <w:lang w:eastAsia="en-IE"/>
              </w:rPr>
            </w:pPr>
            <w:r w:rsidRPr="00CB091A">
              <w:rPr>
                <w:rFonts w:ascii="Calibri" w:hAnsi="Calibri" w:cs="Calibri"/>
                <w:b/>
                <w:lang w:eastAsia="en-IE"/>
              </w:rPr>
              <w:t>Total</w:t>
            </w:r>
          </w:p>
        </w:tc>
      </w:tr>
      <w:tr w:rsidR="009C7B46" w:rsidRPr="00CB091A" w14:paraId="5C5264E9"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06D9F1D1"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lang w:eastAsia="en-IE"/>
              </w:rPr>
              <w:t>O</w:t>
            </w:r>
            <w:r w:rsidRPr="00CB091A">
              <w:rPr>
                <w:rFonts w:ascii="Calibri" w:hAnsi="Calibri" w:cs="Calibri"/>
                <w:spacing w:val="1"/>
                <w:lang w:eastAsia="en-IE"/>
              </w:rPr>
              <w:t>p</w:t>
            </w:r>
            <w:r w:rsidRPr="00CB091A">
              <w:rPr>
                <w:rFonts w:ascii="Calibri" w:hAnsi="Calibri" w:cs="Calibri"/>
                <w:spacing w:val="-1"/>
                <w:lang w:eastAsia="en-IE"/>
              </w:rPr>
              <w:t>e</w:t>
            </w:r>
            <w:r w:rsidRPr="00CB091A">
              <w:rPr>
                <w:rFonts w:ascii="Calibri" w:hAnsi="Calibri" w:cs="Calibri"/>
                <w:lang w:eastAsia="en-IE"/>
              </w:rPr>
              <w:t>rati</w:t>
            </w:r>
            <w:r w:rsidRPr="00CB091A">
              <w:rPr>
                <w:rFonts w:ascii="Calibri" w:hAnsi="Calibri" w:cs="Calibri"/>
                <w:spacing w:val="1"/>
                <w:lang w:eastAsia="en-IE"/>
              </w:rPr>
              <w:t>on</w:t>
            </w:r>
            <w:r w:rsidRPr="00CB091A">
              <w:rPr>
                <w:rFonts w:ascii="Calibri" w:hAnsi="Calibri" w:cs="Calibri"/>
                <w:lang w:eastAsia="en-IE"/>
              </w:rPr>
              <w:t>s</w:t>
            </w:r>
          </w:p>
        </w:tc>
        <w:tc>
          <w:tcPr>
            <w:tcW w:w="1093" w:type="dxa"/>
            <w:tcBorders>
              <w:top w:val="single" w:sz="4" w:space="0" w:color="000000"/>
              <w:left w:val="single" w:sz="4" w:space="0" w:color="000000"/>
              <w:bottom w:val="single" w:sz="4" w:space="0" w:color="000000"/>
              <w:right w:val="single" w:sz="4" w:space="0" w:color="000000"/>
            </w:tcBorders>
          </w:tcPr>
          <w:p w14:paraId="721E8716"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18313E9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343C1555"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000B20D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45F8A6F6"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6F29FBB0"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38A991FD"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53568C7E" w14:textId="77777777" w:rsidTr="001F2A0F">
        <w:trPr>
          <w:trHeight w:hRule="exact" w:val="410"/>
        </w:trPr>
        <w:tc>
          <w:tcPr>
            <w:tcW w:w="2127" w:type="dxa"/>
            <w:tcBorders>
              <w:top w:val="single" w:sz="4" w:space="0" w:color="000000"/>
              <w:left w:val="single" w:sz="8" w:space="0" w:color="000000"/>
              <w:bottom w:val="single" w:sz="4" w:space="0" w:color="000000"/>
              <w:right w:val="single" w:sz="4" w:space="0" w:color="000000"/>
            </w:tcBorders>
          </w:tcPr>
          <w:p w14:paraId="5FF61BDB"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lang w:eastAsia="en-IE"/>
              </w:rPr>
              <w:t>Pla</w:t>
            </w:r>
            <w:r w:rsidRPr="00CB091A">
              <w:rPr>
                <w:rFonts w:ascii="Calibri" w:hAnsi="Calibri" w:cs="Calibri"/>
                <w:spacing w:val="1"/>
                <w:lang w:eastAsia="en-IE"/>
              </w:rPr>
              <w:t>t</w:t>
            </w:r>
            <w:r w:rsidRPr="00CB091A">
              <w:rPr>
                <w:rFonts w:ascii="Calibri" w:hAnsi="Calibri" w:cs="Calibri"/>
                <w:spacing w:val="-1"/>
                <w:lang w:eastAsia="en-IE"/>
              </w:rPr>
              <w:t>f</w:t>
            </w:r>
            <w:r w:rsidRPr="00CB091A">
              <w:rPr>
                <w:rFonts w:ascii="Calibri" w:hAnsi="Calibri" w:cs="Calibri"/>
                <w:lang w:eastAsia="en-IE"/>
              </w:rPr>
              <w:t>orm</w:t>
            </w:r>
          </w:p>
        </w:tc>
        <w:tc>
          <w:tcPr>
            <w:tcW w:w="1093" w:type="dxa"/>
            <w:tcBorders>
              <w:top w:val="single" w:sz="4" w:space="0" w:color="000000"/>
              <w:left w:val="single" w:sz="4" w:space="0" w:color="000000"/>
              <w:bottom w:val="single" w:sz="4" w:space="0" w:color="000000"/>
              <w:right w:val="single" w:sz="4" w:space="0" w:color="000000"/>
            </w:tcBorders>
          </w:tcPr>
          <w:p w14:paraId="7F9778E5"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7105EF4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0BBAAF4D"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13E3CB5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24FD263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1EB0FD9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06FDD810"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0502EEC1"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3A589DD5" w14:textId="77777777" w:rsidR="009C7B46" w:rsidRPr="00CB091A" w:rsidRDefault="009C7B46" w:rsidP="001F2A0F">
            <w:pPr>
              <w:autoSpaceDE w:val="0"/>
              <w:autoSpaceDN w:val="0"/>
              <w:adjustRightInd w:val="0"/>
              <w:spacing w:before="79"/>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1</w:t>
            </w:r>
          </w:p>
        </w:tc>
        <w:tc>
          <w:tcPr>
            <w:tcW w:w="1093" w:type="dxa"/>
            <w:tcBorders>
              <w:top w:val="single" w:sz="4" w:space="0" w:color="000000"/>
              <w:left w:val="single" w:sz="4" w:space="0" w:color="000000"/>
              <w:bottom w:val="single" w:sz="4" w:space="0" w:color="000000"/>
              <w:right w:val="single" w:sz="4" w:space="0" w:color="000000"/>
            </w:tcBorders>
          </w:tcPr>
          <w:p w14:paraId="74ABC8F8"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7D49D51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147FDA80"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07EE1494"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53982E75"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103B1D4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46DF711B" w14:textId="77777777" w:rsidR="009C7B46" w:rsidRPr="00CB091A" w:rsidRDefault="009C7B46" w:rsidP="001F2A0F">
            <w:pPr>
              <w:autoSpaceDE w:val="0"/>
              <w:autoSpaceDN w:val="0"/>
              <w:adjustRightInd w:val="0"/>
              <w:spacing w:before="79"/>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779DD702"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5C8E22B3"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lastRenderedPageBreak/>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2</w:t>
            </w:r>
          </w:p>
        </w:tc>
        <w:tc>
          <w:tcPr>
            <w:tcW w:w="1093" w:type="dxa"/>
            <w:tcBorders>
              <w:top w:val="single" w:sz="4" w:space="0" w:color="000000"/>
              <w:left w:val="single" w:sz="4" w:space="0" w:color="000000"/>
              <w:bottom w:val="single" w:sz="4" w:space="0" w:color="000000"/>
              <w:right w:val="single" w:sz="4" w:space="0" w:color="000000"/>
            </w:tcBorders>
          </w:tcPr>
          <w:p w14:paraId="53D61CE5"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581F5E4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46717309"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0956E98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664A926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55E02F05"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1478C157"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64DB907A" w14:textId="77777777" w:rsidTr="001F2A0F">
        <w:trPr>
          <w:trHeight w:hRule="exact" w:val="410"/>
        </w:trPr>
        <w:tc>
          <w:tcPr>
            <w:tcW w:w="2127" w:type="dxa"/>
            <w:tcBorders>
              <w:top w:val="single" w:sz="4" w:space="0" w:color="000000"/>
              <w:left w:val="single" w:sz="8" w:space="0" w:color="000000"/>
              <w:bottom w:val="single" w:sz="4" w:space="0" w:color="000000"/>
              <w:right w:val="single" w:sz="4" w:space="0" w:color="000000"/>
            </w:tcBorders>
          </w:tcPr>
          <w:p w14:paraId="7D4E4E9A"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3</w:t>
            </w:r>
          </w:p>
        </w:tc>
        <w:tc>
          <w:tcPr>
            <w:tcW w:w="1093" w:type="dxa"/>
            <w:tcBorders>
              <w:top w:val="single" w:sz="4" w:space="0" w:color="000000"/>
              <w:left w:val="single" w:sz="4" w:space="0" w:color="000000"/>
              <w:bottom w:val="single" w:sz="4" w:space="0" w:color="000000"/>
              <w:right w:val="single" w:sz="4" w:space="0" w:color="000000"/>
            </w:tcBorders>
          </w:tcPr>
          <w:p w14:paraId="402A52E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32BBEDA5"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6E989879"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6F1E495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77F1C59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1136D48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7F8322D0"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36F45929"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56428F88" w14:textId="77777777" w:rsidR="009C7B46" w:rsidRPr="00CB091A" w:rsidRDefault="009C7B46" w:rsidP="001F2A0F">
            <w:pPr>
              <w:autoSpaceDE w:val="0"/>
              <w:autoSpaceDN w:val="0"/>
              <w:adjustRightInd w:val="0"/>
              <w:spacing w:before="79"/>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4</w:t>
            </w:r>
          </w:p>
        </w:tc>
        <w:tc>
          <w:tcPr>
            <w:tcW w:w="1093" w:type="dxa"/>
            <w:tcBorders>
              <w:top w:val="single" w:sz="4" w:space="0" w:color="000000"/>
              <w:left w:val="single" w:sz="4" w:space="0" w:color="000000"/>
              <w:bottom w:val="single" w:sz="4" w:space="0" w:color="000000"/>
              <w:right w:val="single" w:sz="4" w:space="0" w:color="000000"/>
            </w:tcBorders>
          </w:tcPr>
          <w:p w14:paraId="52892DDF"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73B19934"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7F4F4DE2"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206BC9D2"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622A345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08279AA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72656583" w14:textId="77777777" w:rsidR="009C7B46" w:rsidRPr="00CB091A" w:rsidRDefault="009C7B46" w:rsidP="001F2A0F">
            <w:pPr>
              <w:autoSpaceDE w:val="0"/>
              <w:autoSpaceDN w:val="0"/>
              <w:adjustRightInd w:val="0"/>
              <w:spacing w:before="79"/>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56872E35"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570D5C6D"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5</w:t>
            </w:r>
          </w:p>
        </w:tc>
        <w:tc>
          <w:tcPr>
            <w:tcW w:w="1093" w:type="dxa"/>
            <w:tcBorders>
              <w:top w:val="single" w:sz="4" w:space="0" w:color="000000"/>
              <w:left w:val="single" w:sz="4" w:space="0" w:color="000000"/>
              <w:bottom w:val="single" w:sz="4" w:space="0" w:color="000000"/>
              <w:right w:val="single" w:sz="4" w:space="0" w:color="000000"/>
            </w:tcBorders>
          </w:tcPr>
          <w:p w14:paraId="369F95F8"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234912CD"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456315C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0547E5FD"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324EDB33"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163C0786"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17F96AE9"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6817BCC2"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1B047E9F"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6</w:t>
            </w:r>
          </w:p>
        </w:tc>
        <w:tc>
          <w:tcPr>
            <w:tcW w:w="1093" w:type="dxa"/>
            <w:tcBorders>
              <w:top w:val="single" w:sz="4" w:space="0" w:color="000000"/>
              <w:left w:val="single" w:sz="4" w:space="0" w:color="000000"/>
              <w:bottom w:val="single" w:sz="4" w:space="0" w:color="000000"/>
              <w:right w:val="single" w:sz="4" w:space="0" w:color="000000"/>
            </w:tcBorders>
          </w:tcPr>
          <w:p w14:paraId="167A6BA9"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7180FA53"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7C102A60"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1336983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30795842"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3A3BA84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1DB29C02"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1C114F98" w14:textId="77777777" w:rsidTr="001F2A0F">
        <w:trPr>
          <w:trHeight w:hRule="exact" w:val="410"/>
        </w:trPr>
        <w:tc>
          <w:tcPr>
            <w:tcW w:w="2127" w:type="dxa"/>
            <w:tcBorders>
              <w:top w:val="single" w:sz="4" w:space="0" w:color="000000"/>
              <w:left w:val="single" w:sz="8" w:space="0" w:color="000000"/>
              <w:bottom w:val="single" w:sz="4" w:space="0" w:color="000000"/>
              <w:right w:val="single" w:sz="4" w:space="0" w:color="000000"/>
            </w:tcBorders>
          </w:tcPr>
          <w:p w14:paraId="71B15BFB"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7</w:t>
            </w:r>
          </w:p>
        </w:tc>
        <w:tc>
          <w:tcPr>
            <w:tcW w:w="1093" w:type="dxa"/>
            <w:tcBorders>
              <w:top w:val="single" w:sz="4" w:space="0" w:color="000000"/>
              <w:left w:val="single" w:sz="4" w:space="0" w:color="000000"/>
              <w:bottom w:val="single" w:sz="4" w:space="0" w:color="000000"/>
              <w:right w:val="single" w:sz="4" w:space="0" w:color="000000"/>
            </w:tcBorders>
          </w:tcPr>
          <w:p w14:paraId="3C228F8A"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14E97594"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5B507D70"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39E92740"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40939BDD"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79CF5069"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214CD843"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6DD5E128"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5F27381C"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8</w:t>
            </w:r>
          </w:p>
        </w:tc>
        <w:tc>
          <w:tcPr>
            <w:tcW w:w="1093" w:type="dxa"/>
            <w:tcBorders>
              <w:top w:val="single" w:sz="4" w:space="0" w:color="000000"/>
              <w:left w:val="single" w:sz="4" w:space="0" w:color="000000"/>
              <w:bottom w:val="single" w:sz="4" w:space="0" w:color="000000"/>
              <w:right w:val="single" w:sz="4" w:space="0" w:color="000000"/>
            </w:tcBorders>
          </w:tcPr>
          <w:p w14:paraId="7EA0655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6A5D566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19C9BC44"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6B482B4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4AB24ECA"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3585742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5BC69F30"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05C7D6FF" w14:textId="77777777" w:rsidTr="001F2A0F">
        <w:trPr>
          <w:trHeight w:hRule="exact" w:val="413"/>
        </w:trPr>
        <w:tc>
          <w:tcPr>
            <w:tcW w:w="2127" w:type="dxa"/>
            <w:tcBorders>
              <w:top w:val="single" w:sz="4" w:space="0" w:color="000000"/>
              <w:left w:val="single" w:sz="8" w:space="0" w:color="000000"/>
              <w:bottom w:val="single" w:sz="4" w:space="0" w:color="000000"/>
              <w:right w:val="single" w:sz="4" w:space="0" w:color="000000"/>
            </w:tcBorders>
          </w:tcPr>
          <w:p w14:paraId="412BAAE0"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arg</w:t>
            </w:r>
            <w:r w:rsidRPr="00CB091A">
              <w:rPr>
                <w:rFonts w:ascii="Calibri" w:hAnsi="Calibri" w:cs="Calibri"/>
                <w:spacing w:val="-1"/>
                <w:lang w:eastAsia="en-IE"/>
              </w:rPr>
              <w:t>e</w:t>
            </w:r>
            <w:r w:rsidRPr="00CB091A">
              <w:rPr>
                <w:rFonts w:ascii="Calibri" w:hAnsi="Calibri" w:cs="Calibri"/>
                <w:spacing w:val="3"/>
                <w:lang w:eastAsia="en-IE"/>
              </w:rPr>
              <w:t>t</w:t>
            </w:r>
            <w:r w:rsidRPr="00CB091A">
              <w:rPr>
                <w:rFonts w:ascii="Calibri" w:hAnsi="Calibri" w:cs="Calibri"/>
                <w:spacing w:val="-1"/>
                <w:lang w:eastAsia="en-IE"/>
              </w:rPr>
              <w:t>e</w:t>
            </w:r>
            <w:r w:rsidRPr="00CB091A">
              <w:rPr>
                <w:rFonts w:ascii="Calibri" w:hAnsi="Calibri" w:cs="Calibri"/>
                <w:lang w:eastAsia="en-IE"/>
              </w:rPr>
              <w:t>d</w:t>
            </w:r>
            <w:r w:rsidRPr="00CB091A">
              <w:rPr>
                <w:rFonts w:ascii="Calibri" w:hAnsi="Calibri" w:cs="Calibri"/>
                <w:spacing w:val="-6"/>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je</w:t>
            </w:r>
            <w:r w:rsidRPr="00CB091A">
              <w:rPr>
                <w:rFonts w:ascii="Calibri" w:hAnsi="Calibri" w:cs="Calibri"/>
                <w:spacing w:val="-1"/>
                <w:lang w:eastAsia="en-IE"/>
              </w:rPr>
              <w:t>c</w:t>
            </w:r>
            <w:r w:rsidRPr="00CB091A">
              <w:rPr>
                <w:rFonts w:ascii="Calibri" w:hAnsi="Calibri" w:cs="Calibri"/>
                <w:lang w:eastAsia="en-IE"/>
              </w:rPr>
              <w:t>t</w:t>
            </w:r>
            <w:r w:rsidRPr="00CB091A">
              <w:rPr>
                <w:rFonts w:ascii="Calibri" w:hAnsi="Calibri" w:cs="Calibri"/>
                <w:spacing w:val="-5"/>
                <w:lang w:eastAsia="en-IE"/>
              </w:rPr>
              <w:t xml:space="preserve"> </w:t>
            </w:r>
            <w:r w:rsidRPr="00CB091A">
              <w:rPr>
                <w:rFonts w:ascii="Calibri" w:hAnsi="Calibri" w:cs="Calibri"/>
                <w:lang w:eastAsia="en-IE"/>
              </w:rPr>
              <w:t>9</w:t>
            </w:r>
          </w:p>
        </w:tc>
        <w:tc>
          <w:tcPr>
            <w:tcW w:w="1093" w:type="dxa"/>
            <w:tcBorders>
              <w:top w:val="single" w:sz="4" w:space="0" w:color="000000"/>
              <w:left w:val="single" w:sz="4" w:space="0" w:color="000000"/>
              <w:bottom w:val="single" w:sz="4" w:space="0" w:color="000000"/>
              <w:right w:val="single" w:sz="4" w:space="0" w:color="000000"/>
            </w:tcBorders>
          </w:tcPr>
          <w:p w14:paraId="43472A38"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4" w:space="0" w:color="000000"/>
              <w:right w:val="single" w:sz="4" w:space="0" w:color="000000"/>
            </w:tcBorders>
          </w:tcPr>
          <w:p w14:paraId="1C2B6DD4"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49211C6E"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4" w:space="0" w:color="000000"/>
              <w:right w:val="single" w:sz="4" w:space="0" w:color="000000"/>
            </w:tcBorders>
          </w:tcPr>
          <w:p w14:paraId="164C8D91"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tcPr>
          <w:p w14:paraId="11DFB2D8"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4" w:space="0" w:color="000000"/>
              <w:right w:val="single" w:sz="4" w:space="0" w:color="000000"/>
            </w:tcBorders>
          </w:tcPr>
          <w:p w14:paraId="4DDCC0AA"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Pr>
          <w:p w14:paraId="28D81C71"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4B609651" w14:textId="77777777" w:rsidTr="001F2A0F">
        <w:trPr>
          <w:trHeight w:hRule="exact" w:val="416"/>
        </w:trPr>
        <w:tc>
          <w:tcPr>
            <w:tcW w:w="2127" w:type="dxa"/>
            <w:tcBorders>
              <w:top w:val="single" w:sz="4" w:space="0" w:color="000000"/>
              <w:left w:val="single" w:sz="8" w:space="0" w:color="000000"/>
              <w:bottom w:val="single" w:sz="18" w:space="0" w:color="auto"/>
              <w:right w:val="single" w:sz="4" w:space="0" w:color="000000"/>
            </w:tcBorders>
          </w:tcPr>
          <w:p w14:paraId="5E8FB419" w14:textId="77777777" w:rsidR="009C7B46" w:rsidRPr="00CB091A" w:rsidRDefault="009C7B46" w:rsidP="001F2A0F">
            <w:pPr>
              <w:autoSpaceDE w:val="0"/>
              <w:autoSpaceDN w:val="0"/>
              <w:adjustRightInd w:val="0"/>
              <w:spacing w:before="77"/>
              <w:ind w:left="98" w:right="-20"/>
              <w:jc w:val="both"/>
              <w:rPr>
                <w:rFonts w:ascii="Times New Roman" w:hAnsi="Times New Roman"/>
                <w:lang w:eastAsia="en-IE"/>
              </w:rPr>
            </w:pPr>
            <w:r w:rsidRPr="00CB091A">
              <w:rPr>
                <w:rFonts w:ascii="Calibri" w:hAnsi="Calibri" w:cs="Calibri"/>
                <w:spacing w:val="-1"/>
                <w:lang w:eastAsia="en-IE"/>
              </w:rPr>
              <w:t>T</w:t>
            </w:r>
            <w:r w:rsidRPr="00CB091A">
              <w:rPr>
                <w:rFonts w:ascii="Calibri" w:hAnsi="Calibri" w:cs="Calibri"/>
                <w:lang w:eastAsia="en-IE"/>
              </w:rPr>
              <w:t>ar</w:t>
            </w:r>
            <w:r w:rsidRPr="00CB091A">
              <w:rPr>
                <w:rFonts w:ascii="Calibri" w:hAnsi="Calibri" w:cs="Calibri"/>
                <w:spacing w:val="2"/>
                <w:lang w:eastAsia="en-IE"/>
              </w:rPr>
              <w:t>g</w:t>
            </w:r>
            <w:r w:rsidRPr="00CB091A">
              <w:rPr>
                <w:rFonts w:ascii="Calibri" w:hAnsi="Calibri" w:cs="Calibri"/>
                <w:spacing w:val="-1"/>
                <w:lang w:eastAsia="en-IE"/>
              </w:rPr>
              <w:t>e</w:t>
            </w:r>
            <w:r w:rsidRPr="00CB091A">
              <w:rPr>
                <w:rFonts w:ascii="Calibri" w:hAnsi="Calibri" w:cs="Calibri"/>
                <w:lang w:eastAsia="en-IE"/>
              </w:rPr>
              <w:t>ted</w:t>
            </w:r>
            <w:r w:rsidRPr="00CB091A">
              <w:rPr>
                <w:rFonts w:ascii="Calibri" w:hAnsi="Calibri" w:cs="Calibri"/>
                <w:spacing w:val="-8"/>
                <w:lang w:eastAsia="en-IE"/>
              </w:rPr>
              <w:t xml:space="preserve"> </w:t>
            </w:r>
            <w:r w:rsidRPr="00CB091A">
              <w:rPr>
                <w:rFonts w:ascii="Calibri" w:hAnsi="Calibri" w:cs="Calibri"/>
                <w:spacing w:val="1"/>
                <w:lang w:eastAsia="en-IE"/>
              </w:rPr>
              <w:t>P</w:t>
            </w:r>
            <w:r w:rsidRPr="00CB091A">
              <w:rPr>
                <w:rFonts w:ascii="Calibri" w:hAnsi="Calibri" w:cs="Calibri"/>
                <w:lang w:eastAsia="en-IE"/>
              </w:rPr>
              <w:t>r</w:t>
            </w:r>
            <w:r w:rsidRPr="00CB091A">
              <w:rPr>
                <w:rFonts w:ascii="Calibri" w:hAnsi="Calibri" w:cs="Calibri"/>
                <w:spacing w:val="1"/>
                <w:lang w:eastAsia="en-IE"/>
              </w:rPr>
              <w:t>o</w:t>
            </w:r>
            <w:r w:rsidRPr="00CB091A">
              <w:rPr>
                <w:rFonts w:ascii="Calibri" w:hAnsi="Calibri" w:cs="Calibri"/>
                <w:lang w:eastAsia="en-IE"/>
              </w:rPr>
              <w:t>j</w:t>
            </w:r>
            <w:r w:rsidRPr="00CB091A">
              <w:rPr>
                <w:rFonts w:ascii="Calibri" w:hAnsi="Calibri" w:cs="Calibri"/>
                <w:spacing w:val="2"/>
                <w:lang w:eastAsia="en-IE"/>
              </w:rPr>
              <w:t>e</w:t>
            </w:r>
            <w:r w:rsidRPr="00CB091A">
              <w:rPr>
                <w:rFonts w:ascii="Calibri" w:hAnsi="Calibri" w:cs="Calibri"/>
                <w:lang w:eastAsia="en-IE"/>
              </w:rPr>
              <w:t>ct</w:t>
            </w:r>
            <w:r w:rsidRPr="00CB091A">
              <w:rPr>
                <w:rFonts w:ascii="Calibri" w:hAnsi="Calibri" w:cs="Calibri"/>
                <w:spacing w:val="-6"/>
                <w:lang w:eastAsia="en-IE"/>
              </w:rPr>
              <w:t xml:space="preserve"> </w:t>
            </w:r>
            <w:r w:rsidRPr="00CB091A">
              <w:rPr>
                <w:rFonts w:ascii="Calibri" w:hAnsi="Calibri" w:cs="Calibri"/>
                <w:lang w:eastAsia="en-IE"/>
              </w:rPr>
              <w:t>10</w:t>
            </w:r>
          </w:p>
        </w:tc>
        <w:tc>
          <w:tcPr>
            <w:tcW w:w="1093" w:type="dxa"/>
            <w:tcBorders>
              <w:top w:val="single" w:sz="4" w:space="0" w:color="000000"/>
              <w:left w:val="single" w:sz="4" w:space="0" w:color="000000"/>
              <w:bottom w:val="single" w:sz="18" w:space="0" w:color="auto"/>
              <w:right w:val="single" w:sz="4" w:space="0" w:color="000000"/>
            </w:tcBorders>
          </w:tcPr>
          <w:p w14:paraId="49FD1D84" w14:textId="77777777" w:rsidR="009C7B46" w:rsidRPr="00CB091A" w:rsidRDefault="009C7B46" w:rsidP="001F2A0F">
            <w:pPr>
              <w:autoSpaceDE w:val="0"/>
              <w:autoSpaceDN w:val="0"/>
              <w:adjustRightInd w:val="0"/>
              <w:jc w:val="both"/>
              <w:rPr>
                <w:rFonts w:ascii="Times New Roman" w:hAnsi="Times New Roman"/>
                <w:lang w:eastAsia="en-IE"/>
              </w:rPr>
            </w:pPr>
          </w:p>
        </w:tc>
        <w:tc>
          <w:tcPr>
            <w:tcW w:w="1089" w:type="dxa"/>
            <w:tcBorders>
              <w:top w:val="single" w:sz="4" w:space="0" w:color="000000"/>
              <w:left w:val="single" w:sz="4" w:space="0" w:color="000000"/>
              <w:bottom w:val="single" w:sz="18" w:space="0" w:color="auto"/>
              <w:right w:val="single" w:sz="4" w:space="0" w:color="000000"/>
            </w:tcBorders>
          </w:tcPr>
          <w:p w14:paraId="0E622327"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18" w:space="0" w:color="auto"/>
              <w:right w:val="single" w:sz="4" w:space="0" w:color="000000"/>
            </w:tcBorders>
          </w:tcPr>
          <w:p w14:paraId="65EB4C9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3" w:type="dxa"/>
            <w:tcBorders>
              <w:top w:val="single" w:sz="4" w:space="0" w:color="000000"/>
              <w:left w:val="single" w:sz="4" w:space="0" w:color="000000"/>
              <w:bottom w:val="single" w:sz="18" w:space="0" w:color="auto"/>
              <w:right w:val="single" w:sz="4" w:space="0" w:color="000000"/>
            </w:tcBorders>
          </w:tcPr>
          <w:p w14:paraId="0EE6D46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18" w:space="0" w:color="auto"/>
              <w:right w:val="single" w:sz="4" w:space="0" w:color="000000"/>
            </w:tcBorders>
          </w:tcPr>
          <w:p w14:paraId="486FB4E2"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0" w:type="dxa"/>
            <w:tcBorders>
              <w:top w:val="single" w:sz="4" w:space="0" w:color="000000"/>
              <w:left w:val="single" w:sz="4" w:space="0" w:color="000000"/>
              <w:bottom w:val="single" w:sz="18" w:space="0" w:color="auto"/>
              <w:right w:val="single" w:sz="4" w:space="0" w:color="000000"/>
            </w:tcBorders>
          </w:tcPr>
          <w:p w14:paraId="007B1BCC" w14:textId="77777777" w:rsidR="009C7B46" w:rsidRPr="00CB091A" w:rsidRDefault="009C7B46" w:rsidP="001F2A0F">
            <w:pPr>
              <w:autoSpaceDE w:val="0"/>
              <w:autoSpaceDN w:val="0"/>
              <w:adjustRightInd w:val="0"/>
              <w:jc w:val="both"/>
              <w:rPr>
                <w:rFonts w:ascii="Times New Roman" w:hAnsi="Times New Roman"/>
                <w:lang w:eastAsia="en-IE"/>
              </w:rPr>
            </w:pPr>
          </w:p>
        </w:tc>
        <w:tc>
          <w:tcPr>
            <w:tcW w:w="1092" w:type="dxa"/>
            <w:tcBorders>
              <w:top w:val="single" w:sz="4" w:space="0" w:color="000000"/>
              <w:left w:val="single" w:sz="4" w:space="0" w:color="000000"/>
              <w:bottom w:val="single" w:sz="18" w:space="0" w:color="auto"/>
              <w:right w:val="single" w:sz="4" w:space="0" w:color="000000"/>
            </w:tcBorders>
            <w:shd w:val="clear" w:color="auto" w:fill="D9D9D9"/>
          </w:tcPr>
          <w:p w14:paraId="0DE5FE7C" w14:textId="77777777" w:rsidR="009C7B46" w:rsidRPr="00CB091A" w:rsidRDefault="009C7B46" w:rsidP="001F2A0F">
            <w:pPr>
              <w:autoSpaceDE w:val="0"/>
              <w:autoSpaceDN w:val="0"/>
              <w:adjustRightInd w:val="0"/>
              <w:spacing w:before="77"/>
              <w:ind w:left="473" w:right="457"/>
              <w:jc w:val="both"/>
              <w:rPr>
                <w:rFonts w:ascii="Times New Roman" w:hAnsi="Times New Roman"/>
                <w:lang w:eastAsia="en-IE"/>
              </w:rPr>
            </w:pPr>
            <w:r w:rsidRPr="00CB091A">
              <w:rPr>
                <w:rFonts w:ascii="Calibri" w:hAnsi="Calibri" w:cs="Calibri"/>
                <w:b/>
                <w:w w:val="99"/>
                <w:lang w:eastAsia="en-IE"/>
              </w:rPr>
              <w:t>-</w:t>
            </w:r>
          </w:p>
        </w:tc>
      </w:tr>
      <w:tr w:rsidR="009C7B46" w:rsidRPr="00CB091A" w14:paraId="7FDE2FCA" w14:textId="77777777" w:rsidTr="001F2A0F">
        <w:trPr>
          <w:trHeight w:hRule="exact" w:val="309"/>
        </w:trPr>
        <w:tc>
          <w:tcPr>
            <w:tcW w:w="2127" w:type="dxa"/>
            <w:tcBorders>
              <w:top w:val="single" w:sz="18" w:space="0" w:color="auto"/>
              <w:left w:val="single" w:sz="8" w:space="0" w:color="000000"/>
              <w:bottom w:val="single" w:sz="8" w:space="0" w:color="000000"/>
              <w:right w:val="single" w:sz="4" w:space="0" w:color="000000"/>
            </w:tcBorders>
            <w:shd w:val="clear" w:color="auto" w:fill="D9D9D9"/>
          </w:tcPr>
          <w:p w14:paraId="53737A67" w14:textId="77777777" w:rsidR="009C7B46" w:rsidRPr="00CB091A" w:rsidRDefault="009C7B46" w:rsidP="001F2A0F">
            <w:pPr>
              <w:autoSpaceDE w:val="0"/>
              <w:autoSpaceDN w:val="0"/>
              <w:adjustRightInd w:val="0"/>
              <w:ind w:left="98" w:right="-20"/>
              <w:jc w:val="both"/>
              <w:rPr>
                <w:rFonts w:ascii="Times New Roman" w:hAnsi="Times New Roman"/>
                <w:lang w:eastAsia="en-IE"/>
              </w:rPr>
            </w:pPr>
            <w:r w:rsidRPr="00CB091A">
              <w:rPr>
                <w:rFonts w:ascii="Calibri" w:hAnsi="Calibri" w:cs="Calibri"/>
                <w:b/>
                <w:lang w:eastAsia="en-IE"/>
              </w:rPr>
              <w:t>Total</w:t>
            </w:r>
            <w:r w:rsidRPr="00CB091A">
              <w:rPr>
                <w:rFonts w:ascii="Calibri" w:hAnsi="Calibri" w:cs="Calibri"/>
                <w:b/>
                <w:spacing w:val="-4"/>
                <w:lang w:eastAsia="en-IE"/>
              </w:rPr>
              <w:t xml:space="preserve"> </w:t>
            </w:r>
            <w:r w:rsidRPr="00CB091A">
              <w:rPr>
                <w:rFonts w:ascii="Calibri" w:hAnsi="Calibri" w:cs="Calibri"/>
                <w:b/>
                <w:spacing w:val="-1"/>
                <w:lang w:eastAsia="en-IE"/>
              </w:rPr>
              <w:t>Di</w:t>
            </w:r>
            <w:r w:rsidRPr="00CB091A">
              <w:rPr>
                <w:rFonts w:ascii="Calibri" w:hAnsi="Calibri" w:cs="Calibri"/>
                <w:b/>
                <w:spacing w:val="1"/>
                <w:lang w:eastAsia="en-IE"/>
              </w:rPr>
              <w:t>r</w:t>
            </w:r>
            <w:r w:rsidRPr="00CB091A">
              <w:rPr>
                <w:rFonts w:ascii="Calibri" w:hAnsi="Calibri" w:cs="Calibri"/>
                <w:b/>
                <w:lang w:eastAsia="en-IE"/>
              </w:rPr>
              <w:t>e</w:t>
            </w:r>
            <w:r w:rsidRPr="00CB091A">
              <w:rPr>
                <w:rFonts w:ascii="Calibri" w:hAnsi="Calibri" w:cs="Calibri"/>
                <w:b/>
                <w:spacing w:val="1"/>
                <w:lang w:eastAsia="en-IE"/>
              </w:rPr>
              <w:t>c</w:t>
            </w:r>
            <w:r w:rsidRPr="00CB091A">
              <w:rPr>
                <w:rFonts w:ascii="Calibri" w:hAnsi="Calibri" w:cs="Calibri"/>
                <w:b/>
                <w:lang w:eastAsia="en-IE"/>
              </w:rPr>
              <w:t>t</w:t>
            </w:r>
            <w:r w:rsidRPr="00CB091A">
              <w:rPr>
                <w:rFonts w:ascii="Calibri" w:hAnsi="Calibri" w:cs="Calibri"/>
                <w:b/>
                <w:spacing w:val="-4"/>
                <w:lang w:eastAsia="en-IE"/>
              </w:rPr>
              <w:t xml:space="preserve"> </w:t>
            </w:r>
            <w:r w:rsidRPr="00CB091A">
              <w:rPr>
                <w:rFonts w:ascii="Calibri" w:hAnsi="Calibri" w:cs="Calibri"/>
                <w:b/>
                <w:lang w:eastAsia="en-IE"/>
              </w:rPr>
              <w:t>C</w:t>
            </w:r>
            <w:r w:rsidRPr="00CB091A">
              <w:rPr>
                <w:rFonts w:ascii="Calibri" w:hAnsi="Calibri" w:cs="Calibri"/>
                <w:b/>
                <w:spacing w:val="1"/>
                <w:lang w:eastAsia="en-IE"/>
              </w:rPr>
              <w:t>o</w:t>
            </w:r>
            <w:r w:rsidRPr="00CB091A">
              <w:rPr>
                <w:rFonts w:ascii="Calibri" w:hAnsi="Calibri" w:cs="Calibri"/>
                <w:b/>
                <w:lang w:eastAsia="en-IE"/>
              </w:rPr>
              <w:t>sts</w:t>
            </w:r>
          </w:p>
        </w:tc>
        <w:tc>
          <w:tcPr>
            <w:tcW w:w="1093" w:type="dxa"/>
            <w:tcBorders>
              <w:top w:val="single" w:sz="18" w:space="0" w:color="auto"/>
              <w:left w:val="single" w:sz="4" w:space="0" w:color="000000"/>
              <w:bottom w:val="single" w:sz="8" w:space="0" w:color="000000"/>
              <w:right w:val="single" w:sz="4" w:space="0" w:color="000000"/>
            </w:tcBorders>
            <w:shd w:val="clear" w:color="auto" w:fill="D9D9D9"/>
          </w:tcPr>
          <w:p w14:paraId="102BA2D4" w14:textId="77777777" w:rsidR="009C7B46" w:rsidRPr="00CB091A" w:rsidRDefault="009C7B46" w:rsidP="001F2A0F">
            <w:pPr>
              <w:autoSpaceDE w:val="0"/>
              <w:autoSpaceDN w:val="0"/>
              <w:adjustRightInd w:val="0"/>
              <w:ind w:left="473" w:right="457"/>
              <w:jc w:val="both"/>
              <w:rPr>
                <w:rFonts w:ascii="Times New Roman" w:hAnsi="Times New Roman"/>
                <w:lang w:eastAsia="en-IE"/>
              </w:rPr>
            </w:pPr>
            <w:r w:rsidRPr="00CB091A">
              <w:rPr>
                <w:rFonts w:ascii="Calibri" w:hAnsi="Calibri" w:cs="Calibri"/>
                <w:b/>
                <w:w w:val="99"/>
                <w:lang w:eastAsia="en-IE"/>
              </w:rPr>
              <w:t>-</w:t>
            </w:r>
          </w:p>
        </w:tc>
        <w:tc>
          <w:tcPr>
            <w:tcW w:w="1089" w:type="dxa"/>
            <w:tcBorders>
              <w:top w:val="single" w:sz="18" w:space="0" w:color="auto"/>
              <w:left w:val="single" w:sz="4" w:space="0" w:color="000000"/>
              <w:bottom w:val="single" w:sz="8" w:space="0" w:color="000000"/>
              <w:right w:val="single" w:sz="4" w:space="0" w:color="000000"/>
            </w:tcBorders>
            <w:shd w:val="clear" w:color="auto" w:fill="D9D9D9"/>
          </w:tcPr>
          <w:p w14:paraId="75125795" w14:textId="77777777" w:rsidR="009C7B46" w:rsidRPr="00CB091A" w:rsidRDefault="009C7B46" w:rsidP="001F2A0F">
            <w:pPr>
              <w:autoSpaceDE w:val="0"/>
              <w:autoSpaceDN w:val="0"/>
              <w:adjustRightInd w:val="0"/>
              <w:ind w:left="473" w:right="454"/>
              <w:jc w:val="both"/>
              <w:rPr>
                <w:rFonts w:ascii="Times New Roman" w:hAnsi="Times New Roman"/>
                <w:lang w:eastAsia="en-IE"/>
              </w:rPr>
            </w:pPr>
            <w:r w:rsidRPr="00CB091A">
              <w:rPr>
                <w:rFonts w:ascii="Calibri" w:hAnsi="Calibri" w:cs="Calibri"/>
                <w:b/>
                <w:w w:val="99"/>
                <w:lang w:eastAsia="en-IE"/>
              </w:rPr>
              <w:t>-</w:t>
            </w:r>
          </w:p>
        </w:tc>
        <w:tc>
          <w:tcPr>
            <w:tcW w:w="1092" w:type="dxa"/>
            <w:tcBorders>
              <w:top w:val="single" w:sz="18" w:space="0" w:color="auto"/>
              <w:left w:val="single" w:sz="4" w:space="0" w:color="000000"/>
              <w:bottom w:val="single" w:sz="8" w:space="0" w:color="000000"/>
              <w:right w:val="single" w:sz="4" w:space="0" w:color="000000"/>
            </w:tcBorders>
            <w:shd w:val="clear" w:color="auto" w:fill="D9D9D9"/>
          </w:tcPr>
          <w:p w14:paraId="5BB6F4A6" w14:textId="77777777" w:rsidR="009C7B46" w:rsidRPr="00CB091A" w:rsidRDefault="009C7B46" w:rsidP="001F2A0F">
            <w:pPr>
              <w:autoSpaceDE w:val="0"/>
              <w:autoSpaceDN w:val="0"/>
              <w:adjustRightInd w:val="0"/>
              <w:ind w:left="473" w:right="457"/>
              <w:jc w:val="both"/>
              <w:rPr>
                <w:rFonts w:ascii="Times New Roman" w:hAnsi="Times New Roman"/>
                <w:lang w:eastAsia="en-IE"/>
              </w:rPr>
            </w:pPr>
            <w:r w:rsidRPr="00CB091A">
              <w:rPr>
                <w:rFonts w:ascii="Calibri" w:hAnsi="Calibri" w:cs="Calibri"/>
                <w:b/>
                <w:w w:val="99"/>
                <w:lang w:eastAsia="en-IE"/>
              </w:rPr>
              <w:t>-</w:t>
            </w:r>
          </w:p>
        </w:tc>
        <w:tc>
          <w:tcPr>
            <w:tcW w:w="1093" w:type="dxa"/>
            <w:tcBorders>
              <w:top w:val="single" w:sz="18" w:space="0" w:color="auto"/>
              <w:left w:val="single" w:sz="4" w:space="0" w:color="000000"/>
              <w:bottom w:val="single" w:sz="8" w:space="0" w:color="000000"/>
              <w:right w:val="single" w:sz="4" w:space="0" w:color="000000"/>
            </w:tcBorders>
            <w:shd w:val="clear" w:color="auto" w:fill="D9D9D9"/>
          </w:tcPr>
          <w:p w14:paraId="14D47885" w14:textId="77777777" w:rsidR="009C7B46" w:rsidRPr="00CB091A" w:rsidRDefault="009C7B46" w:rsidP="001F2A0F">
            <w:pPr>
              <w:autoSpaceDE w:val="0"/>
              <w:autoSpaceDN w:val="0"/>
              <w:adjustRightInd w:val="0"/>
              <w:ind w:left="473" w:right="457"/>
              <w:jc w:val="both"/>
              <w:rPr>
                <w:rFonts w:ascii="Times New Roman" w:hAnsi="Times New Roman"/>
                <w:lang w:eastAsia="en-IE"/>
              </w:rPr>
            </w:pPr>
            <w:r w:rsidRPr="00CB091A">
              <w:rPr>
                <w:rFonts w:ascii="Calibri" w:hAnsi="Calibri" w:cs="Calibri"/>
                <w:b/>
                <w:w w:val="99"/>
                <w:lang w:eastAsia="en-IE"/>
              </w:rPr>
              <w:t>-</w:t>
            </w:r>
          </w:p>
        </w:tc>
        <w:tc>
          <w:tcPr>
            <w:tcW w:w="1092" w:type="dxa"/>
            <w:tcBorders>
              <w:top w:val="single" w:sz="18" w:space="0" w:color="auto"/>
              <w:left w:val="single" w:sz="4" w:space="0" w:color="000000"/>
              <w:bottom w:val="single" w:sz="8" w:space="0" w:color="000000"/>
              <w:right w:val="single" w:sz="4" w:space="0" w:color="000000"/>
            </w:tcBorders>
            <w:shd w:val="clear" w:color="auto" w:fill="D9D9D9"/>
          </w:tcPr>
          <w:p w14:paraId="36205597" w14:textId="77777777" w:rsidR="009C7B46" w:rsidRPr="00CB091A" w:rsidRDefault="009C7B46" w:rsidP="001F2A0F">
            <w:pPr>
              <w:autoSpaceDE w:val="0"/>
              <w:autoSpaceDN w:val="0"/>
              <w:adjustRightInd w:val="0"/>
              <w:ind w:left="473" w:right="457"/>
              <w:jc w:val="both"/>
              <w:rPr>
                <w:rFonts w:ascii="Times New Roman" w:hAnsi="Times New Roman"/>
                <w:lang w:eastAsia="en-IE"/>
              </w:rPr>
            </w:pPr>
            <w:r w:rsidRPr="00CB091A">
              <w:rPr>
                <w:rFonts w:ascii="Calibri" w:hAnsi="Calibri" w:cs="Calibri"/>
                <w:b/>
                <w:w w:val="99"/>
                <w:lang w:eastAsia="en-IE"/>
              </w:rPr>
              <w:t>-</w:t>
            </w:r>
          </w:p>
        </w:tc>
        <w:tc>
          <w:tcPr>
            <w:tcW w:w="1090" w:type="dxa"/>
            <w:tcBorders>
              <w:top w:val="single" w:sz="18" w:space="0" w:color="auto"/>
              <w:left w:val="single" w:sz="4" w:space="0" w:color="000000"/>
              <w:bottom w:val="single" w:sz="8" w:space="0" w:color="000000"/>
              <w:right w:val="single" w:sz="4" w:space="0" w:color="000000"/>
            </w:tcBorders>
            <w:shd w:val="clear" w:color="auto" w:fill="D9D9D9"/>
          </w:tcPr>
          <w:p w14:paraId="11806271" w14:textId="77777777" w:rsidR="009C7B46" w:rsidRPr="00CB091A" w:rsidRDefault="009C7B46" w:rsidP="001F2A0F">
            <w:pPr>
              <w:autoSpaceDE w:val="0"/>
              <w:autoSpaceDN w:val="0"/>
              <w:adjustRightInd w:val="0"/>
              <w:ind w:left="473" w:right="454"/>
              <w:jc w:val="both"/>
              <w:rPr>
                <w:rFonts w:ascii="Times New Roman" w:hAnsi="Times New Roman"/>
                <w:lang w:eastAsia="en-IE"/>
              </w:rPr>
            </w:pPr>
            <w:r w:rsidRPr="00CB091A">
              <w:rPr>
                <w:rFonts w:ascii="Calibri" w:hAnsi="Calibri" w:cs="Calibri"/>
                <w:b/>
                <w:w w:val="99"/>
                <w:lang w:eastAsia="en-IE"/>
              </w:rPr>
              <w:t>-</w:t>
            </w:r>
          </w:p>
        </w:tc>
        <w:tc>
          <w:tcPr>
            <w:tcW w:w="1092" w:type="dxa"/>
            <w:tcBorders>
              <w:top w:val="single" w:sz="18" w:space="0" w:color="auto"/>
              <w:left w:val="single" w:sz="4" w:space="0" w:color="000000"/>
              <w:bottom w:val="single" w:sz="8" w:space="0" w:color="000000"/>
              <w:right w:val="single" w:sz="4" w:space="0" w:color="000000"/>
            </w:tcBorders>
            <w:shd w:val="clear" w:color="auto" w:fill="D9D9D9"/>
          </w:tcPr>
          <w:p w14:paraId="054D41B3" w14:textId="77777777" w:rsidR="009C7B46" w:rsidRPr="00CB091A" w:rsidRDefault="009C7B46" w:rsidP="001F2A0F">
            <w:pPr>
              <w:autoSpaceDE w:val="0"/>
              <w:autoSpaceDN w:val="0"/>
              <w:adjustRightInd w:val="0"/>
              <w:ind w:left="473" w:right="457"/>
              <w:jc w:val="both"/>
              <w:rPr>
                <w:rFonts w:ascii="Times New Roman" w:hAnsi="Times New Roman"/>
                <w:lang w:eastAsia="en-IE"/>
              </w:rPr>
            </w:pPr>
            <w:r w:rsidRPr="00CB091A">
              <w:rPr>
                <w:rFonts w:ascii="Calibri" w:hAnsi="Calibri" w:cs="Calibri"/>
                <w:b/>
                <w:w w:val="99"/>
                <w:lang w:eastAsia="en-IE"/>
              </w:rPr>
              <w:t>-</w:t>
            </w:r>
          </w:p>
        </w:tc>
      </w:tr>
    </w:tbl>
    <w:p w14:paraId="09DC4854" w14:textId="77777777" w:rsidR="009C7B46" w:rsidRPr="00CB091A" w:rsidRDefault="009C7B46" w:rsidP="009C7B46">
      <w:pPr>
        <w:autoSpaceDE w:val="0"/>
        <w:autoSpaceDN w:val="0"/>
        <w:adjustRightInd w:val="0"/>
        <w:jc w:val="both"/>
        <w:rPr>
          <w:rFonts w:ascii="Times New Roman" w:hAnsi="Times New Roman"/>
          <w:sz w:val="20"/>
          <w:lang w:eastAsia="en-IE"/>
        </w:rPr>
      </w:pPr>
    </w:p>
    <w:p w14:paraId="62CF8060" w14:textId="77777777" w:rsidR="009C7B46" w:rsidRPr="00CB091A" w:rsidRDefault="009C7B46" w:rsidP="009C7B46">
      <w:pPr>
        <w:autoSpaceDE w:val="0"/>
        <w:autoSpaceDN w:val="0"/>
        <w:adjustRightInd w:val="0"/>
        <w:spacing w:before="19"/>
        <w:ind w:right="-20"/>
        <w:jc w:val="both"/>
        <w:rPr>
          <w:rFonts w:ascii="Calibri" w:hAnsi="Calibri" w:cs="Calibri"/>
          <w:b/>
          <w:lang w:eastAsia="en-IE"/>
        </w:rPr>
      </w:pPr>
    </w:p>
    <w:p w14:paraId="4D7CD61D" w14:textId="77777777" w:rsidR="009C7B46" w:rsidRPr="00CB091A" w:rsidRDefault="009C7B46" w:rsidP="009C7B46">
      <w:pPr>
        <w:autoSpaceDE w:val="0"/>
        <w:autoSpaceDN w:val="0"/>
        <w:adjustRightInd w:val="0"/>
        <w:spacing w:before="19"/>
        <w:ind w:right="-20"/>
        <w:jc w:val="both"/>
        <w:rPr>
          <w:rFonts w:ascii="Calibri" w:hAnsi="Calibri" w:cs="Calibri"/>
          <w:b/>
          <w:lang w:eastAsia="en-IE"/>
        </w:rPr>
      </w:pPr>
      <w:r w:rsidRPr="00CB091A">
        <w:rPr>
          <w:rFonts w:ascii="Calibri" w:hAnsi="Calibri" w:cs="Calibri"/>
          <w:b/>
          <w:lang w:eastAsia="en-IE"/>
        </w:rPr>
        <w:t>Total Centre Budget Summary</w:t>
      </w:r>
    </w:p>
    <w:p w14:paraId="492EFE50" w14:textId="77777777" w:rsidR="009C7B46" w:rsidRPr="00CB091A" w:rsidRDefault="009C7B46" w:rsidP="009C7B46">
      <w:pPr>
        <w:pStyle w:val="ListParagraph"/>
        <w:numPr>
          <w:ilvl w:val="0"/>
          <w:numId w:val="14"/>
        </w:numPr>
        <w:autoSpaceDE w:val="0"/>
        <w:autoSpaceDN w:val="0"/>
        <w:adjustRightInd w:val="0"/>
        <w:spacing w:before="19"/>
        <w:ind w:right="-20"/>
        <w:jc w:val="both"/>
        <w:rPr>
          <w:rFonts w:cs="Calibri"/>
          <w:bCs/>
          <w:lang w:eastAsia="en-IE"/>
        </w:rPr>
      </w:pPr>
      <w:bookmarkStart w:id="327" w:name="_Hlk517787110"/>
      <w:r w:rsidRPr="00CB091A">
        <w:rPr>
          <w:rFonts w:cs="Calibri"/>
          <w:bCs/>
          <w:lang w:eastAsia="en-IE"/>
        </w:rPr>
        <w:t>Provide a summary of the total</w:t>
      </w:r>
      <w:r w:rsidRPr="00CB091A">
        <w:rPr>
          <w:rFonts w:cs="Calibri"/>
          <w:bCs/>
          <w:spacing w:val="-4"/>
          <w:lang w:eastAsia="en-IE"/>
        </w:rPr>
        <w:t xml:space="preserve"> </w:t>
      </w:r>
      <w:r w:rsidRPr="00CB091A">
        <w:rPr>
          <w:rFonts w:cs="Calibri"/>
          <w:bCs/>
          <w:lang w:eastAsia="en-IE"/>
        </w:rPr>
        <w:t>Ce</w:t>
      </w:r>
      <w:r w:rsidRPr="00CB091A">
        <w:rPr>
          <w:rFonts w:cs="Calibri"/>
          <w:bCs/>
          <w:spacing w:val="1"/>
          <w:lang w:eastAsia="en-IE"/>
        </w:rPr>
        <w:t>n</w:t>
      </w:r>
      <w:r w:rsidRPr="00CB091A">
        <w:rPr>
          <w:rFonts w:cs="Calibri"/>
          <w:bCs/>
          <w:lang w:eastAsia="en-IE"/>
        </w:rPr>
        <w:t>t</w:t>
      </w:r>
      <w:r w:rsidRPr="00CB091A">
        <w:rPr>
          <w:rFonts w:cs="Calibri"/>
          <w:bCs/>
          <w:spacing w:val="2"/>
          <w:lang w:eastAsia="en-IE"/>
        </w:rPr>
        <w:t>r</w:t>
      </w:r>
      <w:r w:rsidRPr="00CB091A">
        <w:rPr>
          <w:rFonts w:cs="Calibri"/>
          <w:bCs/>
          <w:lang w:eastAsia="en-IE"/>
        </w:rPr>
        <w:t>e</w:t>
      </w:r>
      <w:r w:rsidRPr="00CB091A">
        <w:rPr>
          <w:rFonts w:cs="Calibri"/>
          <w:bCs/>
          <w:spacing w:val="-6"/>
          <w:lang w:eastAsia="en-IE"/>
        </w:rPr>
        <w:t xml:space="preserve"> </w:t>
      </w:r>
      <w:r w:rsidRPr="00CB091A">
        <w:rPr>
          <w:rFonts w:cs="Calibri"/>
          <w:bCs/>
          <w:spacing w:val="1"/>
          <w:lang w:eastAsia="en-IE"/>
        </w:rPr>
        <w:t>Bud</w:t>
      </w:r>
      <w:r w:rsidRPr="00CB091A">
        <w:rPr>
          <w:rFonts w:cs="Calibri"/>
          <w:bCs/>
          <w:spacing w:val="-1"/>
          <w:lang w:eastAsia="en-IE"/>
        </w:rPr>
        <w:t>g</w:t>
      </w:r>
      <w:r w:rsidRPr="00CB091A">
        <w:rPr>
          <w:rFonts w:cs="Calibri"/>
          <w:bCs/>
          <w:lang w:eastAsia="en-IE"/>
        </w:rPr>
        <w:t>et</w:t>
      </w:r>
      <w:r w:rsidRPr="00CB091A">
        <w:rPr>
          <w:rFonts w:cs="Calibri"/>
          <w:bCs/>
          <w:spacing w:val="-5"/>
          <w:lang w:eastAsia="en-IE"/>
        </w:rPr>
        <w:t xml:space="preserve"> inclusive of the following:</w:t>
      </w:r>
    </w:p>
    <w:p w14:paraId="2ADF0C7E" w14:textId="77777777" w:rsidR="009C7B46" w:rsidRPr="00CB091A" w:rsidRDefault="009C7B46" w:rsidP="009C7B46">
      <w:pPr>
        <w:pStyle w:val="ListParagraph"/>
        <w:numPr>
          <w:ilvl w:val="1"/>
          <w:numId w:val="14"/>
        </w:numPr>
        <w:autoSpaceDE w:val="0"/>
        <w:autoSpaceDN w:val="0"/>
        <w:adjustRightInd w:val="0"/>
        <w:spacing w:before="19"/>
        <w:ind w:right="-20"/>
        <w:jc w:val="both"/>
        <w:rPr>
          <w:rFonts w:cs="Calibri"/>
          <w:bCs/>
          <w:lang w:eastAsia="en-IE"/>
        </w:rPr>
      </w:pPr>
      <w:r w:rsidRPr="00CB091A">
        <w:rPr>
          <w:rFonts w:cs="Calibri"/>
          <w:bCs/>
          <w:lang w:eastAsia="en-IE"/>
        </w:rPr>
        <w:t xml:space="preserve">Requested SFI contribution (direct costs) </w:t>
      </w:r>
    </w:p>
    <w:p w14:paraId="49EF17E9" w14:textId="77777777" w:rsidR="009C7B46" w:rsidRPr="00CB091A" w:rsidRDefault="009C7B46" w:rsidP="009C7B46">
      <w:pPr>
        <w:pStyle w:val="ListParagraph"/>
        <w:numPr>
          <w:ilvl w:val="1"/>
          <w:numId w:val="14"/>
        </w:numPr>
        <w:autoSpaceDE w:val="0"/>
        <w:autoSpaceDN w:val="0"/>
        <w:adjustRightInd w:val="0"/>
        <w:spacing w:before="19"/>
        <w:ind w:right="-20"/>
        <w:jc w:val="both"/>
        <w:rPr>
          <w:rFonts w:cs="Calibri"/>
          <w:bCs/>
          <w:lang w:eastAsia="en-IE"/>
        </w:rPr>
      </w:pPr>
      <w:r w:rsidRPr="00CB091A">
        <w:rPr>
          <w:rFonts w:cs="Calibri"/>
          <w:bCs/>
          <w:lang w:eastAsia="en-IE"/>
        </w:rPr>
        <w:t>Projected (high-level) industry financial contributions to the Centre, both cash (direct costs) and in-kind (</w:t>
      </w:r>
      <w:proofErr w:type="gramStart"/>
      <w:r w:rsidRPr="00CB091A">
        <w:rPr>
          <w:rFonts w:cs="Calibri"/>
          <w:bCs/>
          <w:lang w:eastAsia="en-IE"/>
        </w:rPr>
        <w:t>e.g.</w:t>
      </w:r>
      <w:proofErr w:type="gramEnd"/>
      <w:r w:rsidRPr="00CB091A">
        <w:rPr>
          <w:rFonts w:cs="Calibri"/>
          <w:bCs/>
          <w:lang w:eastAsia="en-IE"/>
        </w:rPr>
        <w:t xml:space="preserve"> staff, equipment, other)</w:t>
      </w:r>
    </w:p>
    <w:p w14:paraId="74753330" w14:textId="77777777" w:rsidR="009C7B46" w:rsidRPr="00CB091A" w:rsidRDefault="009C7B46" w:rsidP="009C7B46">
      <w:pPr>
        <w:pStyle w:val="ListParagraph"/>
        <w:numPr>
          <w:ilvl w:val="1"/>
          <w:numId w:val="14"/>
        </w:numPr>
        <w:autoSpaceDE w:val="0"/>
        <w:autoSpaceDN w:val="0"/>
        <w:adjustRightInd w:val="0"/>
        <w:spacing w:before="19"/>
        <w:ind w:right="-20"/>
        <w:jc w:val="both"/>
        <w:rPr>
          <w:rFonts w:cs="Calibri"/>
          <w:bCs/>
          <w:lang w:eastAsia="en-IE"/>
        </w:rPr>
      </w:pPr>
      <w:r w:rsidRPr="00CB091A">
        <w:rPr>
          <w:rFonts w:cs="Calibri"/>
          <w:bCs/>
          <w:lang w:eastAsia="en-IE"/>
        </w:rPr>
        <w:t>A high-level breakdown of the projected cash contributions (direct costs) from non-exchequer, non-commercial sources</w:t>
      </w:r>
    </w:p>
    <w:bookmarkEnd w:id="327"/>
    <w:p w14:paraId="4F39A7B5" w14:textId="77777777" w:rsidR="009C7B46" w:rsidRPr="00CB091A" w:rsidRDefault="009C7B46" w:rsidP="009C7B46">
      <w:pPr>
        <w:autoSpaceDE w:val="0"/>
        <w:autoSpaceDN w:val="0"/>
        <w:adjustRightInd w:val="0"/>
        <w:jc w:val="both"/>
        <w:rPr>
          <w:rFonts w:ascii="Times New Roman" w:hAnsi="Times New Roman"/>
          <w:b/>
          <w:sz w:val="20"/>
          <w:lang w:eastAsia="en-IE"/>
        </w:rPr>
      </w:pPr>
    </w:p>
    <w:p w14:paraId="71E39A8D" w14:textId="77777777" w:rsidR="009C7B46" w:rsidRPr="00CB091A" w:rsidRDefault="009C7B46" w:rsidP="009C7B46">
      <w:pPr>
        <w:autoSpaceDE w:val="0"/>
        <w:autoSpaceDN w:val="0"/>
        <w:adjustRightInd w:val="0"/>
        <w:spacing w:before="5"/>
        <w:jc w:val="both"/>
        <w:rPr>
          <w:rFonts w:ascii="Times New Roman" w:hAnsi="Times New Roman"/>
          <w:sz w:val="12"/>
          <w:szCs w:val="12"/>
          <w:lang w:eastAsia="en-IE"/>
        </w:rPr>
      </w:pPr>
    </w:p>
    <w:tbl>
      <w:tblPr>
        <w:tblW w:w="9828" w:type="dxa"/>
        <w:tblInd w:w="90" w:type="dxa"/>
        <w:tblLayout w:type="fixed"/>
        <w:tblCellMar>
          <w:left w:w="0" w:type="dxa"/>
          <w:right w:w="0" w:type="dxa"/>
        </w:tblCellMar>
        <w:tblLook w:val="0000" w:firstRow="0" w:lastRow="0" w:firstColumn="0" w:lastColumn="0" w:noHBand="0" w:noVBand="0"/>
      </w:tblPr>
      <w:tblGrid>
        <w:gridCol w:w="2599"/>
        <w:gridCol w:w="1134"/>
        <w:gridCol w:w="992"/>
        <w:gridCol w:w="972"/>
        <w:gridCol w:w="1032"/>
        <w:gridCol w:w="973"/>
        <w:gridCol w:w="1134"/>
        <w:gridCol w:w="992"/>
      </w:tblGrid>
      <w:tr w:rsidR="009C7B46" w:rsidRPr="00CB091A" w14:paraId="5EA192DE" w14:textId="77777777" w:rsidTr="001F2A0F">
        <w:trPr>
          <w:trHeight w:hRule="exact" w:val="404"/>
        </w:trPr>
        <w:tc>
          <w:tcPr>
            <w:tcW w:w="982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CFE38" w14:textId="77777777" w:rsidR="009C7B46" w:rsidRPr="00CB091A" w:rsidRDefault="009C7B46" w:rsidP="001F2A0F">
            <w:pPr>
              <w:autoSpaceDE w:val="0"/>
              <w:autoSpaceDN w:val="0"/>
              <w:adjustRightInd w:val="0"/>
              <w:spacing w:before="27"/>
              <w:ind w:left="266" w:right="201"/>
              <w:jc w:val="center"/>
              <w:rPr>
                <w:rFonts w:ascii="Calibri" w:hAnsi="Calibri" w:cs="Calibri"/>
                <w:b/>
                <w:caps/>
                <w:w w:val="99"/>
                <w:lang w:eastAsia="en-IE"/>
              </w:rPr>
            </w:pPr>
            <w:r w:rsidRPr="00CB091A">
              <w:rPr>
                <w:rFonts w:ascii="Calibri" w:hAnsi="Calibri" w:cs="Calibri"/>
                <w:b/>
                <w:caps/>
                <w:lang w:eastAsia="en-IE"/>
              </w:rPr>
              <w:t>Total</w:t>
            </w:r>
            <w:r w:rsidRPr="00CB091A">
              <w:rPr>
                <w:rFonts w:ascii="Calibri" w:hAnsi="Calibri" w:cs="Calibri"/>
                <w:b/>
                <w:caps/>
                <w:spacing w:val="-4"/>
                <w:lang w:eastAsia="en-IE"/>
              </w:rPr>
              <w:t xml:space="preserve"> </w:t>
            </w:r>
            <w:r w:rsidRPr="00CB091A">
              <w:rPr>
                <w:rFonts w:ascii="Calibri" w:hAnsi="Calibri" w:cs="Calibri"/>
                <w:b/>
                <w:caps/>
                <w:lang w:eastAsia="en-IE"/>
              </w:rPr>
              <w:t>ce</w:t>
            </w:r>
            <w:r w:rsidRPr="00CB091A">
              <w:rPr>
                <w:rFonts w:ascii="Calibri" w:hAnsi="Calibri" w:cs="Calibri"/>
                <w:b/>
                <w:caps/>
                <w:spacing w:val="1"/>
                <w:lang w:eastAsia="en-IE"/>
              </w:rPr>
              <w:t>n</w:t>
            </w:r>
            <w:r w:rsidRPr="00CB091A">
              <w:rPr>
                <w:rFonts w:ascii="Calibri" w:hAnsi="Calibri" w:cs="Calibri"/>
                <w:b/>
                <w:caps/>
                <w:lang w:eastAsia="en-IE"/>
              </w:rPr>
              <w:t>t</w:t>
            </w:r>
            <w:r w:rsidRPr="00CB091A">
              <w:rPr>
                <w:rFonts w:ascii="Calibri" w:hAnsi="Calibri" w:cs="Calibri"/>
                <w:b/>
                <w:caps/>
                <w:spacing w:val="2"/>
                <w:lang w:eastAsia="en-IE"/>
              </w:rPr>
              <w:t>r</w:t>
            </w:r>
            <w:r w:rsidRPr="00CB091A">
              <w:rPr>
                <w:rFonts w:ascii="Calibri" w:hAnsi="Calibri" w:cs="Calibri"/>
                <w:b/>
                <w:caps/>
                <w:lang w:eastAsia="en-IE"/>
              </w:rPr>
              <w:t>e</w:t>
            </w:r>
            <w:r w:rsidRPr="00CB091A">
              <w:rPr>
                <w:rFonts w:ascii="Calibri" w:hAnsi="Calibri" w:cs="Calibri"/>
                <w:b/>
                <w:caps/>
                <w:spacing w:val="-6"/>
                <w:lang w:eastAsia="en-IE"/>
              </w:rPr>
              <w:t xml:space="preserve"> </w:t>
            </w:r>
            <w:r w:rsidRPr="00CB091A">
              <w:rPr>
                <w:rFonts w:ascii="Calibri" w:hAnsi="Calibri" w:cs="Calibri"/>
                <w:b/>
                <w:caps/>
                <w:spacing w:val="1"/>
                <w:lang w:eastAsia="en-IE"/>
              </w:rPr>
              <w:t>bud</w:t>
            </w:r>
            <w:r w:rsidRPr="00CB091A">
              <w:rPr>
                <w:rFonts w:ascii="Calibri" w:hAnsi="Calibri" w:cs="Calibri"/>
                <w:b/>
                <w:caps/>
                <w:spacing w:val="-1"/>
                <w:lang w:eastAsia="en-IE"/>
              </w:rPr>
              <w:t>g</w:t>
            </w:r>
            <w:r w:rsidRPr="00CB091A">
              <w:rPr>
                <w:rFonts w:ascii="Calibri" w:hAnsi="Calibri" w:cs="Calibri"/>
                <w:b/>
                <w:caps/>
                <w:lang w:eastAsia="en-IE"/>
              </w:rPr>
              <w:t>et</w:t>
            </w:r>
            <w:r w:rsidRPr="00CB091A">
              <w:rPr>
                <w:rFonts w:ascii="Calibri" w:hAnsi="Calibri" w:cs="Calibri"/>
                <w:b/>
                <w:caps/>
                <w:spacing w:val="-5"/>
                <w:lang w:eastAsia="en-IE"/>
              </w:rPr>
              <w:t xml:space="preserve"> summary</w:t>
            </w:r>
          </w:p>
        </w:tc>
      </w:tr>
      <w:tr w:rsidR="009C7B46" w:rsidRPr="00CB091A" w14:paraId="0466652B" w14:textId="77777777" w:rsidTr="001F2A0F">
        <w:trPr>
          <w:trHeight w:hRule="exact" w:val="404"/>
        </w:trPr>
        <w:tc>
          <w:tcPr>
            <w:tcW w:w="2599" w:type="dxa"/>
            <w:tcBorders>
              <w:top w:val="single" w:sz="18" w:space="0" w:color="auto"/>
              <w:left w:val="single" w:sz="4" w:space="0" w:color="000000"/>
              <w:bottom w:val="single" w:sz="4" w:space="0" w:color="000000"/>
              <w:right w:val="single" w:sz="4" w:space="0" w:color="000000"/>
            </w:tcBorders>
          </w:tcPr>
          <w:p w14:paraId="778C3765" w14:textId="77777777" w:rsidR="009C7B46" w:rsidRPr="00CB091A" w:rsidRDefault="009C7B46" w:rsidP="001F2A0F">
            <w:pPr>
              <w:autoSpaceDE w:val="0"/>
              <w:autoSpaceDN w:val="0"/>
              <w:adjustRightInd w:val="0"/>
              <w:jc w:val="both"/>
              <w:rPr>
                <w:rFonts w:ascii="Times New Roman" w:hAnsi="Times New Roman"/>
                <w:lang w:eastAsia="en-IE"/>
              </w:rPr>
            </w:pPr>
          </w:p>
        </w:tc>
        <w:tc>
          <w:tcPr>
            <w:tcW w:w="1134" w:type="dxa"/>
            <w:tcBorders>
              <w:top w:val="single" w:sz="18" w:space="0" w:color="auto"/>
              <w:left w:val="single" w:sz="4" w:space="0" w:color="000000"/>
              <w:bottom w:val="single" w:sz="4" w:space="0" w:color="000000"/>
              <w:right w:val="single" w:sz="4" w:space="0" w:color="000000"/>
            </w:tcBorders>
          </w:tcPr>
          <w:p w14:paraId="59361B58" w14:textId="77777777" w:rsidR="009C7B46" w:rsidRPr="00CB091A" w:rsidRDefault="009C7B46" w:rsidP="001F2A0F">
            <w:pPr>
              <w:autoSpaceDE w:val="0"/>
              <w:autoSpaceDN w:val="0"/>
              <w:adjustRightInd w:val="0"/>
              <w:spacing w:before="27"/>
              <w:ind w:left="264" w:right="245"/>
              <w:jc w:val="center"/>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w w:val="99"/>
                <w:lang w:eastAsia="en-IE"/>
              </w:rPr>
              <w:t>1</w:t>
            </w:r>
          </w:p>
        </w:tc>
        <w:tc>
          <w:tcPr>
            <w:tcW w:w="992" w:type="dxa"/>
            <w:tcBorders>
              <w:top w:val="single" w:sz="18" w:space="0" w:color="auto"/>
              <w:left w:val="single" w:sz="4" w:space="0" w:color="000000"/>
              <w:bottom w:val="single" w:sz="4" w:space="0" w:color="000000"/>
              <w:right w:val="single" w:sz="4" w:space="0" w:color="000000"/>
            </w:tcBorders>
          </w:tcPr>
          <w:p w14:paraId="0BC3F057" w14:textId="77777777" w:rsidR="009C7B46" w:rsidRPr="00CB091A" w:rsidRDefault="009C7B46" w:rsidP="001F2A0F">
            <w:pPr>
              <w:autoSpaceDE w:val="0"/>
              <w:autoSpaceDN w:val="0"/>
              <w:adjustRightInd w:val="0"/>
              <w:spacing w:before="27"/>
              <w:ind w:left="194" w:right="177"/>
              <w:jc w:val="center"/>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w w:val="99"/>
                <w:lang w:eastAsia="en-IE"/>
              </w:rPr>
              <w:t>2</w:t>
            </w:r>
          </w:p>
        </w:tc>
        <w:tc>
          <w:tcPr>
            <w:tcW w:w="972" w:type="dxa"/>
            <w:tcBorders>
              <w:top w:val="single" w:sz="18" w:space="0" w:color="auto"/>
              <w:left w:val="single" w:sz="4" w:space="0" w:color="000000"/>
              <w:bottom w:val="single" w:sz="4" w:space="0" w:color="000000"/>
              <w:right w:val="single" w:sz="4" w:space="0" w:color="000000"/>
            </w:tcBorders>
          </w:tcPr>
          <w:p w14:paraId="76E7E642" w14:textId="77777777" w:rsidR="009C7B46" w:rsidRPr="00CB091A" w:rsidRDefault="009C7B46" w:rsidP="001F2A0F">
            <w:pPr>
              <w:autoSpaceDE w:val="0"/>
              <w:autoSpaceDN w:val="0"/>
              <w:adjustRightInd w:val="0"/>
              <w:spacing w:before="27"/>
              <w:ind w:left="194" w:right="175"/>
              <w:jc w:val="center"/>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w w:val="99"/>
                <w:lang w:eastAsia="en-IE"/>
              </w:rPr>
              <w:t>3</w:t>
            </w:r>
          </w:p>
        </w:tc>
        <w:tc>
          <w:tcPr>
            <w:tcW w:w="1032" w:type="dxa"/>
            <w:tcBorders>
              <w:top w:val="single" w:sz="18" w:space="0" w:color="auto"/>
              <w:left w:val="single" w:sz="4" w:space="0" w:color="000000"/>
              <w:bottom w:val="single" w:sz="4" w:space="0" w:color="000000"/>
              <w:right w:val="single" w:sz="4" w:space="0" w:color="000000"/>
            </w:tcBorders>
          </w:tcPr>
          <w:p w14:paraId="39797C12" w14:textId="77777777" w:rsidR="009C7B46" w:rsidRPr="00CB091A" w:rsidRDefault="009C7B46" w:rsidP="001F2A0F">
            <w:pPr>
              <w:autoSpaceDE w:val="0"/>
              <w:autoSpaceDN w:val="0"/>
              <w:adjustRightInd w:val="0"/>
              <w:spacing w:before="27"/>
              <w:ind w:left="195" w:right="177"/>
              <w:jc w:val="center"/>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w w:val="99"/>
                <w:lang w:eastAsia="en-IE"/>
              </w:rPr>
              <w:t>4</w:t>
            </w:r>
          </w:p>
        </w:tc>
        <w:tc>
          <w:tcPr>
            <w:tcW w:w="973" w:type="dxa"/>
            <w:tcBorders>
              <w:top w:val="single" w:sz="18" w:space="0" w:color="auto"/>
              <w:left w:val="single" w:sz="4" w:space="0" w:color="000000"/>
              <w:bottom w:val="single" w:sz="4" w:space="0" w:color="000000"/>
              <w:right w:val="single" w:sz="4" w:space="0" w:color="000000"/>
            </w:tcBorders>
          </w:tcPr>
          <w:p w14:paraId="04998F64" w14:textId="77777777" w:rsidR="009C7B46" w:rsidRPr="00CB091A" w:rsidRDefault="009C7B46" w:rsidP="001F2A0F">
            <w:pPr>
              <w:autoSpaceDE w:val="0"/>
              <w:autoSpaceDN w:val="0"/>
              <w:adjustRightInd w:val="0"/>
              <w:spacing w:before="27"/>
              <w:ind w:left="194" w:right="175"/>
              <w:jc w:val="center"/>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w w:val="99"/>
                <w:lang w:eastAsia="en-IE"/>
              </w:rPr>
              <w:t>5</w:t>
            </w:r>
          </w:p>
        </w:tc>
        <w:tc>
          <w:tcPr>
            <w:tcW w:w="1134" w:type="dxa"/>
            <w:tcBorders>
              <w:top w:val="single" w:sz="18" w:space="0" w:color="auto"/>
              <w:left w:val="single" w:sz="4" w:space="0" w:color="000000"/>
              <w:bottom w:val="single" w:sz="4" w:space="0" w:color="000000"/>
              <w:right w:val="single" w:sz="4" w:space="0" w:color="000000"/>
            </w:tcBorders>
          </w:tcPr>
          <w:p w14:paraId="121EA26F" w14:textId="77777777" w:rsidR="009C7B46" w:rsidRPr="00CB091A" w:rsidRDefault="009C7B46" w:rsidP="001F2A0F">
            <w:pPr>
              <w:autoSpaceDE w:val="0"/>
              <w:autoSpaceDN w:val="0"/>
              <w:adjustRightInd w:val="0"/>
              <w:spacing w:before="27"/>
              <w:ind w:left="264" w:right="250"/>
              <w:jc w:val="center"/>
              <w:rPr>
                <w:rFonts w:ascii="Times New Roman" w:hAnsi="Times New Roman"/>
                <w:lang w:eastAsia="en-IE"/>
              </w:rPr>
            </w:pPr>
            <w:r w:rsidRPr="00CB091A">
              <w:rPr>
                <w:rFonts w:ascii="Calibri" w:hAnsi="Calibri" w:cs="Calibri"/>
                <w:b/>
                <w:lang w:eastAsia="en-IE"/>
              </w:rPr>
              <w:t>Year</w:t>
            </w:r>
            <w:r w:rsidRPr="00CB091A">
              <w:rPr>
                <w:rFonts w:ascii="Calibri" w:hAnsi="Calibri" w:cs="Calibri"/>
                <w:b/>
                <w:spacing w:val="-3"/>
                <w:lang w:eastAsia="en-IE"/>
              </w:rPr>
              <w:t xml:space="preserve"> </w:t>
            </w:r>
            <w:r w:rsidRPr="00CB091A">
              <w:rPr>
                <w:rFonts w:ascii="Calibri" w:hAnsi="Calibri" w:cs="Calibri"/>
                <w:b/>
                <w:w w:val="99"/>
                <w:lang w:eastAsia="en-IE"/>
              </w:rPr>
              <w:t>6</w:t>
            </w:r>
          </w:p>
        </w:tc>
        <w:tc>
          <w:tcPr>
            <w:tcW w:w="992" w:type="dxa"/>
            <w:tcBorders>
              <w:top w:val="single" w:sz="18" w:space="0" w:color="auto"/>
              <w:left w:val="single" w:sz="4" w:space="0" w:color="000000"/>
              <w:bottom w:val="single" w:sz="4" w:space="0" w:color="000000"/>
              <w:right w:val="single" w:sz="4" w:space="0" w:color="000000"/>
            </w:tcBorders>
            <w:shd w:val="clear" w:color="auto" w:fill="D9D9D9"/>
          </w:tcPr>
          <w:p w14:paraId="3C4A2B28" w14:textId="77777777" w:rsidR="009C7B46" w:rsidRPr="00CB091A" w:rsidRDefault="009C7B46" w:rsidP="001F2A0F">
            <w:pPr>
              <w:autoSpaceDE w:val="0"/>
              <w:autoSpaceDN w:val="0"/>
              <w:adjustRightInd w:val="0"/>
              <w:spacing w:before="27"/>
              <w:ind w:left="266" w:right="201"/>
              <w:jc w:val="center"/>
              <w:rPr>
                <w:rFonts w:ascii="Times New Roman" w:hAnsi="Times New Roman"/>
                <w:lang w:eastAsia="en-IE"/>
              </w:rPr>
            </w:pPr>
            <w:r w:rsidRPr="00CB091A">
              <w:rPr>
                <w:rFonts w:ascii="Calibri" w:hAnsi="Calibri" w:cs="Calibri"/>
                <w:b/>
                <w:w w:val="99"/>
                <w:lang w:eastAsia="en-IE"/>
              </w:rPr>
              <w:t>Total</w:t>
            </w:r>
          </w:p>
        </w:tc>
      </w:tr>
      <w:tr w:rsidR="009C7B46" w:rsidRPr="00CB091A" w14:paraId="70B8EE89" w14:textId="77777777" w:rsidTr="001F2A0F">
        <w:trPr>
          <w:trHeight w:hRule="exact" w:val="404"/>
        </w:trPr>
        <w:tc>
          <w:tcPr>
            <w:tcW w:w="2599" w:type="dxa"/>
            <w:tcBorders>
              <w:top w:val="single" w:sz="4" w:space="0" w:color="000000"/>
              <w:left w:val="single" w:sz="4" w:space="0" w:color="000000"/>
              <w:bottom w:val="single" w:sz="4" w:space="0" w:color="000000"/>
              <w:right w:val="single" w:sz="4" w:space="0" w:color="000000"/>
            </w:tcBorders>
            <w:vAlign w:val="center"/>
          </w:tcPr>
          <w:p w14:paraId="6743C89C" w14:textId="77777777" w:rsidR="009C7B46" w:rsidRPr="00CB091A" w:rsidRDefault="009C7B46" w:rsidP="001F2A0F">
            <w:pPr>
              <w:autoSpaceDE w:val="0"/>
              <w:autoSpaceDN w:val="0"/>
              <w:adjustRightInd w:val="0"/>
              <w:ind w:left="102" w:right="-20"/>
              <w:rPr>
                <w:rFonts w:ascii="Times New Roman" w:hAnsi="Times New Roman"/>
                <w:lang w:eastAsia="en-IE"/>
              </w:rPr>
            </w:pPr>
            <w:r w:rsidRPr="00CB091A">
              <w:rPr>
                <w:rFonts w:ascii="Calibri" w:hAnsi="Calibri" w:cs="Calibri"/>
                <w:b/>
                <w:position w:val="1"/>
                <w:lang w:eastAsia="en-IE"/>
              </w:rPr>
              <w:t>R</w:t>
            </w:r>
            <w:r w:rsidRPr="00CB091A">
              <w:rPr>
                <w:rFonts w:ascii="Calibri" w:hAnsi="Calibri" w:cs="Calibri"/>
                <w:b/>
                <w:spacing w:val="-1"/>
                <w:position w:val="1"/>
                <w:lang w:eastAsia="en-IE"/>
              </w:rPr>
              <w:t>e</w:t>
            </w:r>
            <w:r w:rsidRPr="00CB091A">
              <w:rPr>
                <w:rFonts w:ascii="Calibri" w:hAnsi="Calibri" w:cs="Calibri"/>
                <w:b/>
                <w:spacing w:val="1"/>
                <w:position w:val="1"/>
                <w:lang w:eastAsia="en-IE"/>
              </w:rPr>
              <w:t>qu</w:t>
            </w:r>
            <w:r w:rsidRPr="00CB091A">
              <w:rPr>
                <w:rFonts w:ascii="Calibri" w:hAnsi="Calibri" w:cs="Calibri"/>
                <w:b/>
                <w:spacing w:val="-1"/>
                <w:position w:val="1"/>
                <w:lang w:eastAsia="en-IE"/>
              </w:rPr>
              <w:t>es</w:t>
            </w:r>
            <w:r w:rsidRPr="00CB091A">
              <w:rPr>
                <w:rFonts w:ascii="Calibri" w:hAnsi="Calibri" w:cs="Calibri"/>
                <w:b/>
                <w:spacing w:val="3"/>
                <w:position w:val="1"/>
                <w:lang w:eastAsia="en-IE"/>
              </w:rPr>
              <w:t>t</w:t>
            </w:r>
            <w:r w:rsidRPr="00CB091A">
              <w:rPr>
                <w:rFonts w:ascii="Calibri" w:hAnsi="Calibri" w:cs="Calibri"/>
                <w:b/>
                <w:spacing w:val="-1"/>
                <w:position w:val="1"/>
                <w:lang w:eastAsia="en-IE"/>
              </w:rPr>
              <w:t>e</w:t>
            </w:r>
            <w:r w:rsidRPr="00CB091A">
              <w:rPr>
                <w:rFonts w:ascii="Calibri" w:hAnsi="Calibri" w:cs="Calibri"/>
                <w:b/>
                <w:position w:val="1"/>
                <w:lang w:eastAsia="en-IE"/>
              </w:rPr>
              <w:t>d</w:t>
            </w:r>
            <w:r w:rsidRPr="00CB091A">
              <w:rPr>
                <w:rFonts w:ascii="Calibri" w:hAnsi="Calibri" w:cs="Calibri"/>
                <w:b/>
                <w:spacing w:val="-8"/>
                <w:position w:val="1"/>
                <w:lang w:eastAsia="en-IE"/>
              </w:rPr>
              <w:t xml:space="preserve"> </w:t>
            </w:r>
            <w:r w:rsidRPr="00CB091A">
              <w:rPr>
                <w:rFonts w:ascii="Calibri" w:hAnsi="Calibri" w:cs="Calibri"/>
                <w:b/>
                <w:position w:val="1"/>
                <w:lang w:eastAsia="en-IE"/>
              </w:rPr>
              <w:t xml:space="preserve">SFI </w:t>
            </w:r>
            <w:r w:rsidRPr="00CB091A">
              <w:rPr>
                <w:rFonts w:ascii="Calibri" w:hAnsi="Calibri" w:cs="Calibri"/>
                <w:b/>
                <w:lang w:eastAsia="en-IE"/>
              </w:rPr>
              <w:t>Co</w:t>
            </w:r>
            <w:r w:rsidRPr="00CB091A">
              <w:rPr>
                <w:rFonts w:ascii="Calibri" w:hAnsi="Calibri" w:cs="Calibri"/>
                <w:b/>
                <w:spacing w:val="1"/>
                <w:lang w:eastAsia="en-IE"/>
              </w:rPr>
              <w:t>n</w:t>
            </w:r>
            <w:r w:rsidRPr="00CB091A">
              <w:rPr>
                <w:rFonts w:ascii="Calibri" w:hAnsi="Calibri" w:cs="Calibri"/>
                <w:b/>
                <w:lang w:eastAsia="en-IE"/>
              </w:rPr>
              <w:t>tri</w:t>
            </w:r>
            <w:r w:rsidRPr="00CB091A">
              <w:rPr>
                <w:rFonts w:ascii="Calibri" w:hAnsi="Calibri" w:cs="Calibri"/>
                <w:b/>
                <w:spacing w:val="1"/>
                <w:lang w:eastAsia="en-IE"/>
              </w:rPr>
              <w:t>bu</w:t>
            </w:r>
            <w:r w:rsidRPr="00CB091A">
              <w:rPr>
                <w:rFonts w:ascii="Calibri" w:hAnsi="Calibri" w:cs="Calibri"/>
                <w:b/>
                <w:lang w:eastAsia="en-IE"/>
              </w:rPr>
              <w:t>ti</w:t>
            </w:r>
            <w:r w:rsidRPr="00CB091A">
              <w:rPr>
                <w:rFonts w:ascii="Calibri" w:hAnsi="Calibri" w:cs="Calibri"/>
                <w:b/>
                <w:spacing w:val="1"/>
                <w:lang w:eastAsia="en-IE"/>
              </w:rPr>
              <w:t>o</w:t>
            </w:r>
            <w:r w:rsidRPr="00CB091A">
              <w:rPr>
                <w:rFonts w:ascii="Calibri" w:hAnsi="Calibri" w:cs="Calibri"/>
                <w:b/>
                <w:lang w:eastAsia="en-IE"/>
              </w:rPr>
              <w:t>n</w:t>
            </w:r>
          </w:p>
        </w:tc>
        <w:tc>
          <w:tcPr>
            <w:tcW w:w="1134" w:type="dxa"/>
            <w:tcBorders>
              <w:top w:val="single" w:sz="4" w:space="0" w:color="000000"/>
              <w:left w:val="single" w:sz="4" w:space="0" w:color="000000"/>
              <w:bottom w:val="single" w:sz="4" w:space="0" w:color="000000"/>
              <w:right w:val="single" w:sz="4" w:space="0" w:color="000000"/>
            </w:tcBorders>
          </w:tcPr>
          <w:p w14:paraId="2E73E609" w14:textId="77777777" w:rsidR="009C7B46" w:rsidRPr="00CB091A" w:rsidRDefault="009C7B46" w:rsidP="001F2A0F">
            <w:pPr>
              <w:autoSpaceDE w:val="0"/>
              <w:autoSpaceDN w:val="0"/>
              <w:adjustRightInd w:val="0"/>
              <w:spacing w:before="27"/>
              <w:ind w:left="264" w:right="245"/>
              <w:jc w:val="both"/>
              <w:rPr>
                <w:rFonts w:ascii="Calibri" w:hAnsi="Calibri" w:cs="Calibri"/>
                <w:b/>
                <w:lang w:eastAsia="en-IE"/>
              </w:rPr>
            </w:pPr>
          </w:p>
        </w:tc>
        <w:tc>
          <w:tcPr>
            <w:tcW w:w="992" w:type="dxa"/>
            <w:tcBorders>
              <w:top w:val="single" w:sz="4" w:space="0" w:color="000000"/>
              <w:left w:val="single" w:sz="4" w:space="0" w:color="000000"/>
              <w:bottom w:val="single" w:sz="4" w:space="0" w:color="000000"/>
              <w:right w:val="single" w:sz="4" w:space="0" w:color="000000"/>
            </w:tcBorders>
          </w:tcPr>
          <w:p w14:paraId="2F4CA72F" w14:textId="77777777" w:rsidR="009C7B46" w:rsidRPr="00CB091A" w:rsidRDefault="009C7B46" w:rsidP="001F2A0F">
            <w:pPr>
              <w:autoSpaceDE w:val="0"/>
              <w:autoSpaceDN w:val="0"/>
              <w:adjustRightInd w:val="0"/>
              <w:spacing w:before="27"/>
              <w:ind w:left="194" w:right="177"/>
              <w:jc w:val="both"/>
              <w:rPr>
                <w:rFonts w:ascii="Calibri" w:hAnsi="Calibri" w:cs="Calibri"/>
                <w:b/>
                <w:lang w:eastAsia="en-IE"/>
              </w:rPr>
            </w:pPr>
          </w:p>
        </w:tc>
        <w:tc>
          <w:tcPr>
            <w:tcW w:w="972" w:type="dxa"/>
            <w:tcBorders>
              <w:top w:val="single" w:sz="4" w:space="0" w:color="000000"/>
              <w:left w:val="single" w:sz="4" w:space="0" w:color="000000"/>
              <w:bottom w:val="single" w:sz="4" w:space="0" w:color="000000"/>
              <w:right w:val="single" w:sz="4" w:space="0" w:color="000000"/>
            </w:tcBorders>
          </w:tcPr>
          <w:p w14:paraId="2AB68D98" w14:textId="77777777" w:rsidR="009C7B46" w:rsidRPr="00CB091A" w:rsidRDefault="009C7B46" w:rsidP="001F2A0F">
            <w:pPr>
              <w:autoSpaceDE w:val="0"/>
              <w:autoSpaceDN w:val="0"/>
              <w:adjustRightInd w:val="0"/>
              <w:spacing w:before="27"/>
              <w:ind w:left="194" w:right="175"/>
              <w:jc w:val="both"/>
              <w:rPr>
                <w:rFonts w:ascii="Calibri" w:hAnsi="Calibri" w:cs="Calibri"/>
                <w:b/>
                <w:lang w:eastAsia="en-IE"/>
              </w:rPr>
            </w:pPr>
          </w:p>
        </w:tc>
        <w:tc>
          <w:tcPr>
            <w:tcW w:w="1032" w:type="dxa"/>
            <w:tcBorders>
              <w:top w:val="single" w:sz="4" w:space="0" w:color="000000"/>
              <w:left w:val="single" w:sz="4" w:space="0" w:color="000000"/>
              <w:bottom w:val="single" w:sz="4" w:space="0" w:color="000000"/>
              <w:right w:val="single" w:sz="4" w:space="0" w:color="000000"/>
            </w:tcBorders>
          </w:tcPr>
          <w:p w14:paraId="3862B9B1" w14:textId="77777777" w:rsidR="009C7B46" w:rsidRPr="00CB091A" w:rsidRDefault="009C7B46" w:rsidP="001F2A0F">
            <w:pPr>
              <w:autoSpaceDE w:val="0"/>
              <w:autoSpaceDN w:val="0"/>
              <w:adjustRightInd w:val="0"/>
              <w:spacing w:before="27"/>
              <w:ind w:left="195" w:right="177"/>
              <w:jc w:val="both"/>
              <w:rPr>
                <w:rFonts w:ascii="Calibri" w:hAnsi="Calibri" w:cs="Calibri"/>
                <w:b/>
                <w:lang w:eastAsia="en-IE"/>
              </w:rPr>
            </w:pPr>
          </w:p>
        </w:tc>
        <w:tc>
          <w:tcPr>
            <w:tcW w:w="973" w:type="dxa"/>
            <w:tcBorders>
              <w:top w:val="single" w:sz="4" w:space="0" w:color="000000"/>
              <w:left w:val="single" w:sz="4" w:space="0" w:color="000000"/>
              <w:bottom w:val="single" w:sz="4" w:space="0" w:color="000000"/>
              <w:right w:val="single" w:sz="4" w:space="0" w:color="000000"/>
            </w:tcBorders>
          </w:tcPr>
          <w:p w14:paraId="3E7A7AFE" w14:textId="77777777" w:rsidR="009C7B46" w:rsidRPr="00CB091A" w:rsidRDefault="009C7B46" w:rsidP="001F2A0F">
            <w:pPr>
              <w:autoSpaceDE w:val="0"/>
              <w:autoSpaceDN w:val="0"/>
              <w:adjustRightInd w:val="0"/>
              <w:spacing w:before="27"/>
              <w:ind w:left="194" w:right="175"/>
              <w:jc w:val="both"/>
              <w:rPr>
                <w:rFonts w:ascii="Calibri" w:hAnsi="Calibri" w:cs="Calibri"/>
                <w:b/>
                <w:lang w:eastAsia="en-IE"/>
              </w:rPr>
            </w:pPr>
          </w:p>
        </w:tc>
        <w:tc>
          <w:tcPr>
            <w:tcW w:w="1134" w:type="dxa"/>
            <w:tcBorders>
              <w:top w:val="single" w:sz="4" w:space="0" w:color="000000"/>
              <w:left w:val="single" w:sz="4" w:space="0" w:color="000000"/>
              <w:bottom w:val="single" w:sz="4" w:space="0" w:color="000000"/>
              <w:right w:val="single" w:sz="4" w:space="0" w:color="000000"/>
            </w:tcBorders>
          </w:tcPr>
          <w:p w14:paraId="7BCD24E2" w14:textId="77777777" w:rsidR="009C7B46" w:rsidRPr="00CB091A" w:rsidRDefault="009C7B46" w:rsidP="001F2A0F">
            <w:pPr>
              <w:autoSpaceDE w:val="0"/>
              <w:autoSpaceDN w:val="0"/>
              <w:adjustRightInd w:val="0"/>
              <w:spacing w:before="27"/>
              <w:ind w:left="264" w:right="250"/>
              <w:jc w:val="both"/>
              <w:rPr>
                <w:rFonts w:ascii="Calibri" w:hAnsi="Calibri" w:cs="Calibri"/>
                <w:b/>
                <w:lang w:eastAsia="en-IE"/>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80CDE4D" w14:textId="77777777" w:rsidR="009C7B46" w:rsidRPr="00CB091A" w:rsidRDefault="009C7B46" w:rsidP="001F2A0F">
            <w:pPr>
              <w:autoSpaceDE w:val="0"/>
              <w:autoSpaceDN w:val="0"/>
              <w:adjustRightInd w:val="0"/>
              <w:spacing w:before="27"/>
              <w:ind w:left="266" w:right="201"/>
              <w:jc w:val="both"/>
              <w:rPr>
                <w:rFonts w:ascii="Calibri" w:hAnsi="Calibri" w:cs="Calibri"/>
                <w:b/>
                <w:w w:val="99"/>
                <w:lang w:eastAsia="en-IE"/>
              </w:rPr>
            </w:pPr>
          </w:p>
        </w:tc>
      </w:tr>
      <w:tr w:rsidR="009C7B46" w:rsidRPr="00CB091A" w14:paraId="3475C5DC" w14:textId="77777777" w:rsidTr="001F2A0F">
        <w:trPr>
          <w:trHeight w:hRule="exact" w:val="575"/>
        </w:trPr>
        <w:tc>
          <w:tcPr>
            <w:tcW w:w="2599" w:type="dxa"/>
            <w:tcBorders>
              <w:top w:val="single" w:sz="4" w:space="0" w:color="000000"/>
              <w:left w:val="single" w:sz="4" w:space="0" w:color="000000"/>
              <w:bottom w:val="single" w:sz="4" w:space="0" w:color="000000"/>
              <w:right w:val="single" w:sz="4" w:space="0" w:color="000000"/>
            </w:tcBorders>
            <w:vAlign w:val="center"/>
          </w:tcPr>
          <w:p w14:paraId="01A3F150" w14:textId="77777777" w:rsidR="009C7B46" w:rsidRPr="00CB091A" w:rsidRDefault="009C7B46" w:rsidP="001F2A0F">
            <w:pPr>
              <w:autoSpaceDE w:val="0"/>
              <w:autoSpaceDN w:val="0"/>
              <w:adjustRightInd w:val="0"/>
              <w:spacing w:before="77"/>
              <w:ind w:left="102" w:right="-20"/>
              <w:rPr>
                <w:rFonts w:ascii="Times New Roman" w:hAnsi="Times New Roman"/>
                <w:b/>
                <w:lang w:eastAsia="en-IE"/>
              </w:rPr>
            </w:pPr>
            <w:r w:rsidRPr="00CB091A">
              <w:rPr>
                <w:rFonts w:ascii="Calibri" w:hAnsi="Calibri" w:cs="Calibri"/>
                <w:b/>
                <w:lang w:eastAsia="en-IE"/>
              </w:rPr>
              <w:t>I</w:t>
            </w:r>
            <w:r w:rsidRPr="00CB091A">
              <w:rPr>
                <w:rFonts w:ascii="Calibri" w:hAnsi="Calibri" w:cs="Calibri"/>
                <w:b/>
                <w:spacing w:val="1"/>
                <w:lang w:eastAsia="en-IE"/>
              </w:rPr>
              <w:t>ndu</w:t>
            </w:r>
            <w:r w:rsidRPr="00CB091A">
              <w:rPr>
                <w:rFonts w:ascii="Calibri" w:hAnsi="Calibri" w:cs="Calibri"/>
                <w:b/>
                <w:spacing w:val="-1"/>
                <w:lang w:eastAsia="en-IE"/>
              </w:rPr>
              <w:t>s</w:t>
            </w:r>
            <w:r w:rsidRPr="00CB091A">
              <w:rPr>
                <w:rFonts w:ascii="Calibri" w:hAnsi="Calibri" w:cs="Calibri"/>
                <w:b/>
                <w:lang w:eastAsia="en-IE"/>
              </w:rPr>
              <w:t>try</w:t>
            </w:r>
            <w:r w:rsidRPr="00CB091A">
              <w:rPr>
                <w:rFonts w:ascii="Calibri" w:hAnsi="Calibri" w:cs="Calibri"/>
                <w:b/>
                <w:spacing w:val="-6"/>
                <w:lang w:eastAsia="en-IE"/>
              </w:rPr>
              <w:t xml:space="preserve"> </w:t>
            </w:r>
            <w:r w:rsidRPr="00CB091A">
              <w:rPr>
                <w:rFonts w:ascii="Calibri" w:hAnsi="Calibri" w:cs="Calibri"/>
                <w:b/>
                <w:lang w:eastAsia="en-IE"/>
              </w:rPr>
              <w:t>Cash Contribution</w:t>
            </w:r>
          </w:p>
        </w:tc>
        <w:tc>
          <w:tcPr>
            <w:tcW w:w="1134" w:type="dxa"/>
            <w:tcBorders>
              <w:top w:val="single" w:sz="4" w:space="0" w:color="000000"/>
              <w:left w:val="single" w:sz="4" w:space="0" w:color="000000"/>
              <w:bottom w:val="single" w:sz="4" w:space="0" w:color="000000"/>
              <w:right w:val="single" w:sz="4" w:space="0" w:color="000000"/>
            </w:tcBorders>
          </w:tcPr>
          <w:p w14:paraId="096D4123" w14:textId="77777777" w:rsidR="009C7B46" w:rsidRPr="00CB091A" w:rsidRDefault="009C7B46" w:rsidP="001F2A0F">
            <w:pPr>
              <w:autoSpaceDE w:val="0"/>
              <w:autoSpaceDN w:val="0"/>
              <w:adjustRightInd w:val="0"/>
              <w:jc w:val="both"/>
              <w:rPr>
                <w:rFonts w:ascii="Times New Roman" w:hAnsi="Times New Roman"/>
                <w:lang w:eastAsia="en-IE"/>
              </w:rPr>
            </w:pPr>
          </w:p>
        </w:tc>
        <w:tc>
          <w:tcPr>
            <w:tcW w:w="992" w:type="dxa"/>
            <w:tcBorders>
              <w:top w:val="single" w:sz="4" w:space="0" w:color="000000"/>
              <w:left w:val="single" w:sz="4" w:space="0" w:color="000000"/>
              <w:bottom w:val="single" w:sz="4" w:space="0" w:color="000000"/>
              <w:right w:val="single" w:sz="4" w:space="0" w:color="000000"/>
            </w:tcBorders>
          </w:tcPr>
          <w:p w14:paraId="3F68A299" w14:textId="77777777" w:rsidR="009C7B46" w:rsidRPr="00CB091A" w:rsidRDefault="009C7B46" w:rsidP="001F2A0F">
            <w:pPr>
              <w:autoSpaceDE w:val="0"/>
              <w:autoSpaceDN w:val="0"/>
              <w:adjustRightInd w:val="0"/>
              <w:jc w:val="both"/>
              <w:rPr>
                <w:rFonts w:ascii="Times New Roman" w:hAnsi="Times New Roman"/>
                <w:lang w:eastAsia="en-IE"/>
              </w:rPr>
            </w:pPr>
          </w:p>
        </w:tc>
        <w:tc>
          <w:tcPr>
            <w:tcW w:w="972" w:type="dxa"/>
            <w:tcBorders>
              <w:top w:val="single" w:sz="4" w:space="0" w:color="000000"/>
              <w:left w:val="single" w:sz="4" w:space="0" w:color="000000"/>
              <w:bottom w:val="single" w:sz="4" w:space="0" w:color="000000"/>
              <w:right w:val="single" w:sz="4" w:space="0" w:color="000000"/>
            </w:tcBorders>
          </w:tcPr>
          <w:p w14:paraId="2C32A67B" w14:textId="77777777" w:rsidR="009C7B46" w:rsidRPr="00CB091A" w:rsidRDefault="009C7B46" w:rsidP="001F2A0F">
            <w:pPr>
              <w:autoSpaceDE w:val="0"/>
              <w:autoSpaceDN w:val="0"/>
              <w:adjustRightInd w:val="0"/>
              <w:jc w:val="both"/>
              <w:rPr>
                <w:rFonts w:ascii="Times New Roman" w:hAnsi="Times New Roman"/>
                <w:lang w:eastAsia="en-IE"/>
              </w:rPr>
            </w:pPr>
          </w:p>
        </w:tc>
        <w:tc>
          <w:tcPr>
            <w:tcW w:w="1032" w:type="dxa"/>
            <w:tcBorders>
              <w:top w:val="single" w:sz="4" w:space="0" w:color="000000"/>
              <w:left w:val="single" w:sz="4" w:space="0" w:color="000000"/>
              <w:bottom w:val="single" w:sz="4" w:space="0" w:color="000000"/>
              <w:right w:val="single" w:sz="4" w:space="0" w:color="000000"/>
            </w:tcBorders>
          </w:tcPr>
          <w:p w14:paraId="2E298537" w14:textId="77777777" w:rsidR="009C7B46" w:rsidRPr="00CB091A" w:rsidRDefault="009C7B46" w:rsidP="001F2A0F">
            <w:pPr>
              <w:autoSpaceDE w:val="0"/>
              <w:autoSpaceDN w:val="0"/>
              <w:adjustRightInd w:val="0"/>
              <w:jc w:val="both"/>
              <w:rPr>
                <w:rFonts w:ascii="Times New Roman" w:hAnsi="Times New Roman"/>
                <w:lang w:eastAsia="en-IE"/>
              </w:rPr>
            </w:pPr>
          </w:p>
        </w:tc>
        <w:tc>
          <w:tcPr>
            <w:tcW w:w="973" w:type="dxa"/>
            <w:tcBorders>
              <w:top w:val="single" w:sz="4" w:space="0" w:color="000000"/>
              <w:left w:val="single" w:sz="4" w:space="0" w:color="000000"/>
              <w:bottom w:val="single" w:sz="4" w:space="0" w:color="000000"/>
              <w:right w:val="single" w:sz="4" w:space="0" w:color="000000"/>
            </w:tcBorders>
          </w:tcPr>
          <w:p w14:paraId="09E8623B" w14:textId="77777777" w:rsidR="009C7B46" w:rsidRPr="00CB091A" w:rsidRDefault="009C7B46" w:rsidP="001F2A0F">
            <w:pPr>
              <w:autoSpaceDE w:val="0"/>
              <w:autoSpaceDN w:val="0"/>
              <w:adjustRightInd w:val="0"/>
              <w:jc w:val="both"/>
              <w:rPr>
                <w:rFonts w:ascii="Times New Roman" w:hAnsi="Times New Roman"/>
                <w:lang w:eastAsia="en-IE"/>
              </w:rPr>
            </w:pPr>
          </w:p>
        </w:tc>
        <w:tc>
          <w:tcPr>
            <w:tcW w:w="1134" w:type="dxa"/>
            <w:tcBorders>
              <w:top w:val="single" w:sz="4" w:space="0" w:color="000000"/>
              <w:left w:val="single" w:sz="4" w:space="0" w:color="000000"/>
              <w:bottom w:val="single" w:sz="4" w:space="0" w:color="000000"/>
              <w:right w:val="single" w:sz="4" w:space="0" w:color="000000"/>
            </w:tcBorders>
          </w:tcPr>
          <w:p w14:paraId="330D1D58" w14:textId="77777777" w:rsidR="009C7B46" w:rsidRPr="00CB091A" w:rsidRDefault="009C7B46" w:rsidP="001F2A0F">
            <w:pPr>
              <w:autoSpaceDE w:val="0"/>
              <w:autoSpaceDN w:val="0"/>
              <w:adjustRightInd w:val="0"/>
              <w:jc w:val="both"/>
              <w:rPr>
                <w:rFonts w:ascii="Times New Roman" w:hAnsi="Times New Roman"/>
                <w:lang w:eastAsia="en-IE"/>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92B7D62" w14:textId="77777777" w:rsidR="009C7B46" w:rsidRPr="00CB091A" w:rsidRDefault="009C7B46" w:rsidP="001F2A0F">
            <w:pPr>
              <w:autoSpaceDE w:val="0"/>
              <w:autoSpaceDN w:val="0"/>
              <w:adjustRightInd w:val="0"/>
              <w:spacing w:before="77"/>
              <w:ind w:left="422" w:right="406"/>
              <w:jc w:val="both"/>
              <w:rPr>
                <w:rFonts w:ascii="Times New Roman" w:hAnsi="Times New Roman"/>
                <w:lang w:eastAsia="en-IE"/>
              </w:rPr>
            </w:pPr>
            <w:r w:rsidRPr="00CB091A">
              <w:rPr>
                <w:rFonts w:ascii="Calibri" w:hAnsi="Calibri" w:cs="Calibri"/>
                <w:w w:val="99"/>
                <w:lang w:eastAsia="en-IE"/>
              </w:rPr>
              <w:t>-</w:t>
            </w:r>
          </w:p>
        </w:tc>
      </w:tr>
      <w:tr w:rsidR="009C7B46" w:rsidRPr="00CB091A" w14:paraId="73E51F87" w14:textId="77777777" w:rsidTr="001F2A0F">
        <w:trPr>
          <w:trHeight w:hRule="exact" w:val="697"/>
        </w:trPr>
        <w:tc>
          <w:tcPr>
            <w:tcW w:w="2599" w:type="dxa"/>
            <w:tcBorders>
              <w:top w:val="single" w:sz="4" w:space="0" w:color="000000"/>
              <w:left w:val="single" w:sz="4" w:space="0" w:color="000000"/>
              <w:bottom w:val="single" w:sz="4" w:space="0" w:color="000000"/>
              <w:right w:val="single" w:sz="4" w:space="0" w:color="000000"/>
            </w:tcBorders>
            <w:vAlign w:val="center"/>
          </w:tcPr>
          <w:p w14:paraId="253457AC" w14:textId="77777777" w:rsidR="009C7B46" w:rsidRPr="00CB091A" w:rsidRDefault="009C7B46" w:rsidP="001F2A0F">
            <w:pPr>
              <w:autoSpaceDE w:val="0"/>
              <w:autoSpaceDN w:val="0"/>
              <w:adjustRightInd w:val="0"/>
              <w:ind w:left="102" w:right="-20"/>
              <w:rPr>
                <w:rFonts w:ascii="Times New Roman" w:hAnsi="Times New Roman"/>
                <w:b/>
                <w:lang w:eastAsia="en-IE"/>
              </w:rPr>
            </w:pPr>
            <w:r w:rsidRPr="00CB091A">
              <w:rPr>
                <w:rFonts w:ascii="Calibri" w:hAnsi="Calibri" w:cs="Calibri"/>
                <w:b/>
                <w:position w:val="1"/>
                <w:lang w:eastAsia="en-IE"/>
              </w:rPr>
              <w:t>I</w:t>
            </w:r>
            <w:r w:rsidRPr="00CB091A">
              <w:rPr>
                <w:rFonts w:ascii="Calibri" w:hAnsi="Calibri" w:cs="Calibri"/>
                <w:b/>
                <w:spacing w:val="1"/>
                <w:position w:val="1"/>
                <w:lang w:eastAsia="en-IE"/>
              </w:rPr>
              <w:t>ndu</w:t>
            </w:r>
            <w:r w:rsidRPr="00CB091A">
              <w:rPr>
                <w:rFonts w:ascii="Calibri" w:hAnsi="Calibri" w:cs="Calibri"/>
                <w:b/>
                <w:spacing w:val="-1"/>
                <w:position w:val="1"/>
                <w:lang w:eastAsia="en-IE"/>
              </w:rPr>
              <w:t>s</w:t>
            </w:r>
            <w:r w:rsidRPr="00CB091A">
              <w:rPr>
                <w:rFonts w:ascii="Calibri" w:hAnsi="Calibri" w:cs="Calibri"/>
                <w:b/>
                <w:position w:val="1"/>
                <w:lang w:eastAsia="en-IE"/>
              </w:rPr>
              <w:t>try</w:t>
            </w:r>
            <w:r w:rsidRPr="00CB091A">
              <w:rPr>
                <w:rFonts w:ascii="Calibri" w:hAnsi="Calibri" w:cs="Calibri"/>
                <w:b/>
                <w:spacing w:val="-6"/>
                <w:position w:val="1"/>
                <w:lang w:eastAsia="en-IE"/>
              </w:rPr>
              <w:t xml:space="preserve"> </w:t>
            </w:r>
            <w:r w:rsidRPr="00CB091A">
              <w:rPr>
                <w:rFonts w:ascii="Calibri" w:hAnsi="Calibri" w:cs="Calibri"/>
                <w:b/>
                <w:spacing w:val="1"/>
                <w:position w:val="1"/>
                <w:lang w:eastAsia="en-IE"/>
              </w:rPr>
              <w:t>I</w:t>
            </w:r>
            <w:r w:rsidRPr="00CB091A">
              <w:rPr>
                <w:rFonts w:ascii="Calibri" w:hAnsi="Calibri" w:cs="Calibri"/>
                <w:b/>
                <w:position w:val="1"/>
                <w:lang w:eastAsia="en-IE"/>
              </w:rPr>
              <w:t>n</w:t>
            </w:r>
            <w:r w:rsidRPr="00CB091A">
              <w:rPr>
                <w:rFonts w:ascii="Calibri" w:hAnsi="Calibri" w:cs="Calibri"/>
                <w:b/>
                <w:spacing w:val="-1"/>
                <w:position w:val="1"/>
                <w:lang w:eastAsia="en-IE"/>
              </w:rPr>
              <w:t>-</w:t>
            </w:r>
            <w:r w:rsidRPr="00CB091A">
              <w:rPr>
                <w:rFonts w:ascii="Calibri" w:hAnsi="Calibri" w:cs="Calibri"/>
                <w:b/>
                <w:position w:val="1"/>
                <w:lang w:eastAsia="en-IE"/>
              </w:rPr>
              <w:t>Ki</w:t>
            </w:r>
            <w:r w:rsidRPr="00CB091A">
              <w:rPr>
                <w:rFonts w:ascii="Calibri" w:hAnsi="Calibri" w:cs="Calibri"/>
                <w:b/>
                <w:spacing w:val="1"/>
                <w:position w:val="1"/>
                <w:lang w:eastAsia="en-IE"/>
              </w:rPr>
              <w:t>n</w:t>
            </w:r>
            <w:r w:rsidRPr="00CB091A">
              <w:rPr>
                <w:rFonts w:ascii="Calibri" w:hAnsi="Calibri" w:cs="Calibri"/>
                <w:b/>
                <w:position w:val="1"/>
                <w:lang w:eastAsia="en-IE"/>
              </w:rPr>
              <w:t xml:space="preserve">d </w:t>
            </w:r>
            <w:r w:rsidRPr="00CB091A">
              <w:rPr>
                <w:rFonts w:ascii="Calibri" w:hAnsi="Calibri" w:cs="Calibri"/>
                <w:b/>
                <w:lang w:eastAsia="en-IE"/>
              </w:rPr>
              <w:t>Co</w:t>
            </w:r>
            <w:r w:rsidRPr="00CB091A">
              <w:rPr>
                <w:rFonts w:ascii="Calibri" w:hAnsi="Calibri" w:cs="Calibri"/>
                <w:b/>
                <w:spacing w:val="1"/>
                <w:lang w:eastAsia="en-IE"/>
              </w:rPr>
              <w:t>n</w:t>
            </w:r>
            <w:r w:rsidRPr="00CB091A">
              <w:rPr>
                <w:rFonts w:ascii="Calibri" w:hAnsi="Calibri" w:cs="Calibri"/>
                <w:b/>
                <w:lang w:eastAsia="en-IE"/>
              </w:rPr>
              <w:t>tri</w:t>
            </w:r>
            <w:r w:rsidRPr="00CB091A">
              <w:rPr>
                <w:rFonts w:ascii="Calibri" w:hAnsi="Calibri" w:cs="Calibri"/>
                <w:b/>
                <w:spacing w:val="1"/>
                <w:lang w:eastAsia="en-IE"/>
              </w:rPr>
              <w:t>bu</w:t>
            </w:r>
            <w:r w:rsidRPr="00CB091A">
              <w:rPr>
                <w:rFonts w:ascii="Calibri" w:hAnsi="Calibri" w:cs="Calibri"/>
                <w:b/>
                <w:lang w:eastAsia="en-IE"/>
              </w:rPr>
              <w:t>ti</w:t>
            </w:r>
            <w:r w:rsidRPr="00CB091A">
              <w:rPr>
                <w:rFonts w:ascii="Calibri" w:hAnsi="Calibri" w:cs="Calibri"/>
                <w:b/>
                <w:spacing w:val="1"/>
                <w:lang w:eastAsia="en-IE"/>
              </w:rPr>
              <w:t>o</w:t>
            </w:r>
            <w:r w:rsidRPr="00CB091A">
              <w:rPr>
                <w:rFonts w:ascii="Calibri" w:hAnsi="Calibri" w:cs="Calibri"/>
                <w:b/>
                <w:lang w:eastAsia="en-IE"/>
              </w:rPr>
              <w:t>n</w:t>
            </w:r>
          </w:p>
        </w:tc>
        <w:tc>
          <w:tcPr>
            <w:tcW w:w="1134" w:type="dxa"/>
            <w:tcBorders>
              <w:top w:val="single" w:sz="4" w:space="0" w:color="000000"/>
              <w:left w:val="single" w:sz="4" w:space="0" w:color="000000"/>
              <w:bottom w:val="single" w:sz="4" w:space="0" w:color="000000"/>
              <w:right w:val="single" w:sz="4" w:space="0" w:color="000000"/>
            </w:tcBorders>
            <w:vAlign w:val="center"/>
          </w:tcPr>
          <w:p w14:paraId="641437A6" w14:textId="77777777" w:rsidR="009C7B46" w:rsidRPr="00CB091A" w:rsidRDefault="009C7B46" w:rsidP="001F2A0F">
            <w:pPr>
              <w:autoSpaceDE w:val="0"/>
              <w:autoSpaceDN w:val="0"/>
              <w:adjustRightInd w:val="0"/>
              <w:rPr>
                <w:rFonts w:ascii="Times New Roman" w:hAnsi="Times New Roman"/>
                <w:lang w:eastAsia="en-IE"/>
              </w:rPr>
            </w:pPr>
          </w:p>
        </w:tc>
        <w:tc>
          <w:tcPr>
            <w:tcW w:w="992" w:type="dxa"/>
            <w:tcBorders>
              <w:top w:val="single" w:sz="4" w:space="0" w:color="000000"/>
              <w:left w:val="single" w:sz="4" w:space="0" w:color="000000"/>
              <w:bottom w:val="single" w:sz="4" w:space="0" w:color="000000"/>
              <w:right w:val="single" w:sz="4" w:space="0" w:color="000000"/>
            </w:tcBorders>
          </w:tcPr>
          <w:p w14:paraId="76A7D728" w14:textId="77777777" w:rsidR="009C7B46" w:rsidRPr="00CB091A" w:rsidRDefault="009C7B46" w:rsidP="001F2A0F">
            <w:pPr>
              <w:autoSpaceDE w:val="0"/>
              <w:autoSpaceDN w:val="0"/>
              <w:adjustRightInd w:val="0"/>
              <w:jc w:val="both"/>
              <w:rPr>
                <w:rFonts w:ascii="Times New Roman" w:hAnsi="Times New Roman"/>
                <w:lang w:eastAsia="en-IE"/>
              </w:rPr>
            </w:pPr>
          </w:p>
        </w:tc>
        <w:tc>
          <w:tcPr>
            <w:tcW w:w="972" w:type="dxa"/>
            <w:tcBorders>
              <w:top w:val="single" w:sz="4" w:space="0" w:color="000000"/>
              <w:left w:val="single" w:sz="4" w:space="0" w:color="000000"/>
              <w:bottom w:val="single" w:sz="4" w:space="0" w:color="000000"/>
              <w:right w:val="single" w:sz="4" w:space="0" w:color="000000"/>
            </w:tcBorders>
          </w:tcPr>
          <w:p w14:paraId="1FF62367" w14:textId="77777777" w:rsidR="009C7B46" w:rsidRPr="00CB091A" w:rsidRDefault="009C7B46" w:rsidP="001F2A0F">
            <w:pPr>
              <w:autoSpaceDE w:val="0"/>
              <w:autoSpaceDN w:val="0"/>
              <w:adjustRightInd w:val="0"/>
              <w:jc w:val="both"/>
              <w:rPr>
                <w:rFonts w:ascii="Times New Roman" w:hAnsi="Times New Roman"/>
                <w:lang w:eastAsia="en-IE"/>
              </w:rPr>
            </w:pPr>
          </w:p>
        </w:tc>
        <w:tc>
          <w:tcPr>
            <w:tcW w:w="1032" w:type="dxa"/>
            <w:tcBorders>
              <w:top w:val="single" w:sz="4" w:space="0" w:color="000000"/>
              <w:left w:val="single" w:sz="4" w:space="0" w:color="000000"/>
              <w:bottom w:val="single" w:sz="4" w:space="0" w:color="000000"/>
              <w:right w:val="single" w:sz="4" w:space="0" w:color="000000"/>
            </w:tcBorders>
          </w:tcPr>
          <w:p w14:paraId="40B8E249" w14:textId="77777777" w:rsidR="009C7B46" w:rsidRPr="00CB091A" w:rsidRDefault="009C7B46" w:rsidP="001F2A0F">
            <w:pPr>
              <w:autoSpaceDE w:val="0"/>
              <w:autoSpaceDN w:val="0"/>
              <w:adjustRightInd w:val="0"/>
              <w:jc w:val="both"/>
              <w:rPr>
                <w:rFonts w:ascii="Times New Roman" w:hAnsi="Times New Roman"/>
                <w:lang w:eastAsia="en-IE"/>
              </w:rPr>
            </w:pPr>
          </w:p>
        </w:tc>
        <w:tc>
          <w:tcPr>
            <w:tcW w:w="973" w:type="dxa"/>
            <w:tcBorders>
              <w:top w:val="single" w:sz="4" w:space="0" w:color="000000"/>
              <w:left w:val="single" w:sz="4" w:space="0" w:color="000000"/>
              <w:bottom w:val="single" w:sz="4" w:space="0" w:color="000000"/>
              <w:right w:val="single" w:sz="4" w:space="0" w:color="000000"/>
            </w:tcBorders>
          </w:tcPr>
          <w:p w14:paraId="0FCDE962" w14:textId="77777777" w:rsidR="009C7B46" w:rsidRPr="00CB091A" w:rsidRDefault="009C7B46" w:rsidP="001F2A0F">
            <w:pPr>
              <w:autoSpaceDE w:val="0"/>
              <w:autoSpaceDN w:val="0"/>
              <w:adjustRightInd w:val="0"/>
              <w:jc w:val="both"/>
              <w:rPr>
                <w:rFonts w:ascii="Times New Roman" w:hAnsi="Times New Roman"/>
                <w:lang w:eastAsia="en-IE"/>
              </w:rPr>
            </w:pPr>
          </w:p>
        </w:tc>
        <w:tc>
          <w:tcPr>
            <w:tcW w:w="1134" w:type="dxa"/>
            <w:tcBorders>
              <w:top w:val="single" w:sz="4" w:space="0" w:color="000000"/>
              <w:left w:val="single" w:sz="4" w:space="0" w:color="000000"/>
              <w:bottom w:val="single" w:sz="4" w:space="0" w:color="000000"/>
              <w:right w:val="single" w:sz="4" w:space="0" w:color="000000"/>
            </w:tcBorders>
          </w:tcPr>
          <w:p w14:paraId="697F066D" w14:textId="77777777" w:rsidR="009C7B46" w:rsidRPr="00CB091A" w:rsidRDefault="009C7B46" w:rsidP="001F2A0F">
            <w:pPr>
              <w:autoSpaceDE w:val="0"/>
              <w:autoSpaceDN w:val="0"/>
              <w:adjustRightInd w:val="0"/>
              <w:jc w:val="both"/>
              <w:rPr>
                <w:rFonts w:ascii="Times New Roman" w:hAnsi="Times New Roman"/>
                <w:lang w:eastAsia="en-IE"/>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49267BC8" w14:textId="77777777" w:rsidR="009C7B46" w:rsidRPr="00CB091A" w:rsidRDefault="009C7B46" w:rsidP="001F2A0F">
            <w:pPr>
              <w:autoSpaceDE w:val="0"/>
              <w:autoSpaceDN w:val="0"/>
              <w:adjustRightInd w:val="0"/>
              <w:spacing w:before="1"/>
              <w:jc w:val="both"/>
              <w:rPr>
                <w:rFonts w:ascii="Times New Roman" w:hAnsi="Times New Roman"/>
                <w:lang w:eastAsia="en-IE"/>
              </w:rPr>
            </w:pPr>
          </w:p>
          <w:p w14:paraId="64678EFB" w14:textId="77777777" w:rsidR="009C7B46" w:rsidRPr="00CB091A" w:rsidRDefault="009C7B46" w:rsidP="001F2A0F">
            <w:pPr>
              <w:autoSpaceDE w:val="0"/>
              <w:autoSpaceDN w:val="0"/>
              <w:adjustRightInd w:val="0"/>
              <w:ind w:left="413" w:right="397"/>
              <w:jc w:val="both"/>
              <w:rPr>
                <w:rFonts w:ascii="Times New Roman" w:hAnsi="Times New Roman"/>
                <w:lang w:eastAsia="en-IE"/>
              </w:rPr>
            </w:pPr>
            <w:r w:rsidRPr="00CB091A">
              <w:rPr>
                <w:rFonts w:ascii="Calibri" w:hAnsi="Calibri" w:cs="Calibri"/>
                <w:w w:val="99"/>
                <w:lang w:eastAsia="en-IE"/>
              </w:rPr>
              <w:t>-</w:t>
            </w:r>
          </w:p>
        </w:tc>
      </w:tr>
      <w:tr w:rsidR="009C7B46" w:rsidRPr="00CB091A" w14:paraId="5933971A" w14:textId="77777777" w:rsidTr="001F2A0F">
        <w:trPr>
          <w:trHeight w:hRule="exact" w:val="1044"/>
        </w:trPr>
        <w:tc>
          <w:tcPr>
            <w:tcW w:w="2599" w:type="dxa"/>
            <w:tcBorders>
              <w:top w:val="single" w:sz="4" w:space="0" w:color="000000"/>
              <w:left w:val="single" w:sz="4" w:space="0" w:color="000000"/>
              <w:bottom w:val="single" w:sz="18" w:space="0" w:color="auto"/>
              <w:right w:val="single" w:sz="4" w:space="0" w:color="000000"/>
            </w:tcBorders>
            <w:vAlign w:val="center"/>
          </w:tcPr>
          <w:p w14:paraId="37F770E9" w14:textId="77777777" w:rsidR="009C7B46" w:rsidRPr="00CB091A" w:rsidRDefault="009C7B46" w:rsidP="001F2A0F">
            <w:pPr>
              <w:autoSpaceDE w:val="0"/>
              <w:autoSpaceDN w:val="0"/>
              <w:adjustRightInd w:val="0"/>
              <w:ind w:left="102" w:right="-20"/>
              <w:rPr>
                <w:rFonts w:ascii="Calibri" w:hAnsi="Calibri" w:cs="Calibri"/>
                <w:b/>
                <w:position w:val="1"/>
                <w:lang w:eastAsia="en-IE"/>
              </w:rPr>
            </w:pPr>
            <w:r w:rsidRPr="00CB091A">
              <w:rPr>
                <w:rFonts w:ascii="Calibri" w:hAnsi="Calibri" w:cs="Calibri"/>
                <w:b/>
                <w:position w:val="1"/>
                <w:lang w:eastAsia="en-IE"/>
              </w:rPr>
              <w:t>Contribution from Non-Exchequer, Non-Commercial sources</w:t>
            </w:r>
          </w:p>
        </w:tc>
        <w:tc>
          <w:tcPr>
            <w:tcW w:w="1134" w:type="dxa"/>
            <w:tcBorders>
              <w:top w:val="single" w:sz="4" w:space="0" w:color="000000"/>
              <w:left w:val="single" w:sz="4" w:space="0" w:color="000000"/>
              <w:bottom w:val="single" w:sz="18" w:space="0" w:color="auto"/>
              <w:right w:val="single" w:sz="4" w:space="0" w:color="000000"/>
            </w:tcBorders>
          </w:tcPr>
          <w:p w14:paraId="2AB35FA8" w14:textId="77777777" w:rsidR="009C7B46" w:rsidRPr="00CB091A" w:rsidRDefault="009C7B46" w:rsidP="001F2A0F">
            <w:pPr>
              <w:autoSpaceDE w:val="0"/>
              <w:autoSpaceDN w:val="0"/>
              <w:adjustRightInd w:val="0"/>
              <w:jc w:val="both"/>
              <w:rPr>
                <w:rFonts w:ascii="Times New Roman" w:hAnsi="Times New Roman"/>
                <w:lang w:eastAsia="en-IE"/>
              </w:rPr>
            </w:pPr>
          </w:p>
        </w:tc>
        <w:tc>
          <w:tcPr>
            <w:tcW w:w="992" w:type="dxa"/>
            <w:tcBorders>
              <w:top w:val="single" w:sz="4" w:space="0" w:color="000000"/>
              <w:left w:val="single" w:sz="4" w:space="0" w:color="000000"/>
              <w:bottom w:val="single" w:sz="18" w:space="0" w:color="auto"/>
              <w:right w:val="single" w:sz="4" w:space="0" w:color="000000"/>
            </w:tcBorders>
          </w:tcPr>
          <w:p w14:paraId="3E696EAC" w14:textId="77777777" w:rsidR="009C7B46" w:rsidRPr="00CB091A" w:rsidRDefault="009C7B46" w:rsidP="001F2A0F">
            <w:pPr>
              <w:autoSpaceDE w:val="0"/>
              <w:autoSpaceDN w:val="0"/>
              <w:adjustRightInd w:val="0"/>
              <w:jc w:val="both"/>
              <w:rPr>
                <w:rFonts w:ascii="Times New Roman" w:hAnsi="Times New Roman"/>
                <w:lang w:eastAsia="en-IE"/>
              </w:rPr>
            </w:pPr>
          </w:p>
        </w:tc>
        <w:tc>
          <w:tcPr>
            <w:tcW w:w="972" w:type="dxa"/>
            <w:tcBorders>
              <w:top w:val="single" w:sz="4" w:space="0" w:color="000000"/>
              <w:left w:val="single" w:sz="4" w:space="0" w:color="000000"/>
              <w:bottom w:val="single" w:sz="18" w:space="0" w:color="auto"/>
              <w:right w:val="single" w:sz="4" w:space="0" w:color="000000"/>
            </w:tcBorders>
          </w:tcPr>
          <w:p w14:paraId="6DC790A0" w14:textId="77777777" w:rsidR="009C7B46" w:rsidRPr="00CB091A" w:rsidRDefault="009C7B46" w:rsidP="001F2A0F">
            <w:pPr>
              <w:autoSpaceDE w:val="0"/>
              <w:autoSpaceDN w:val="0"/>
              <w:adjustRightInd w:val="0"/>
              <w:jc w:val="both"/>
              <w:rPr>
                <w:rFonts w:ascii="Times New Roman" w:hAnsi="Times New Roman"/>
                <w:lang w:eastAsia="en-IE"/>
              </w:rPr>
            </w:pPr>
          </w:p>
        </w:tc>
        <w:tc>
          <w:tcPr>
            <w:tcW w:w="1032" w:type="dxa"/>
            <w:tcBorders>
              <w:top w:val="single" w:sz="4" w:space="0" w:color="000000"/>
              <w:left w:val="single" w:sz="4" w:space="0" w:color="000000"/>
              <w:bottom w:val="single" w:sz="18" w:space="0" w:color="auto"/>
              <w:right w:val="single" w:sz="4" w:space="0" w:color="000000"/>
            </w:tcBorders>
          </w:tcPr>
          <w:p w14:paraId="1C0449A8" w14:textId="77777777" w:rsidR="009C7B46" w:rsidRPr="00CB091A" w:rsidRDefault="009C7B46" w:rsidP="001F2A0F">
            <w:pPr>
              <w:autoSpaceDE w:val="0"/>
              <w:autoSpaceDN w:val="0"/>
              <w:adjustRightInd w:val="0"/>
              <w:jc w:val="both"/>
              <w:rPr>
                <w:rFonts w:ascii="Times New Roman" w:hAnsi="Times New Roman"/>
                <w:lang w:eastAsia="en-IE"/>
              </w:rPr>
            </w:pPr>
          </w:p>
        </w:tc>
        <w:tc>
          <w:tcPr>
            <w:tcW w:w="973" w:type="dxa"/>
            <w:tcBorders>
              <w:top w:val="single" w:sz="4" w:space="0" w:color="000000"/>
              <w:left w:val="single" w:sz="4" w:space="0" w:color="000000"/>
              <w:bottom w:val="single" w:sz="18" w:space="0" w:color="auto"/>
              <w:right w:val="single" w:sz="4" w:space="0" w:color="000000"/>
            </w:tcBorders>
          </w:tcPr>
          <w:p w14:paraId="6B8A6B80" w14:textId="77777777" w:rsidR="009C7B46" w:rsidRPr="00CB091A" w:rsidRDefault="009C7B46" w:rsidP="001F2A0F">
            <w:pPr>
              <w:autoSpaceDE w:val="0"/>
              <w:autoSpaceDN w:val="0"/>
              <w:adjustRightInd w:val="0"/>
              <w:jc w:val="both"/>
              <w:rPr>
                <w:rFonts w:ascii="Times New Roman" w:hAnsi="Times New Roman"/>
                <w:lang w:eastAsia="en-IE"/>
              </w:rPr>
            </w:pPr>
          </w:p>
        </w:tc>
        <w:tc>
          <w:tcPr>
            <w:tcW w:w="1134" w:type="dxa"/>
            <w:tcBorders>
              <w:top w:val="single" w:sz="4" w:space="0" w:color="000000"/>
              <w:left w:val="single" w:sz="4" w:space="0" w:color="000000"/>
              <w:bottom w:val="single" w:sz="18" w:space="0" w:color="auto"/>
              <w:right w:val="single" w:sz="4" w:space="0" w:color="000000"/>
            </w:tcBorders>
          </w:tcPr>
          <w:p w14:paraId="384AF38E" w14:textId="77777777" w:rsidR="009C7B46" w:rsidRPr="00CB091A" w:rsidRDefault="009C7B46" w:rsidP="001F2A0F">
            <w:pPr>
              <w:autoSpaceDE w:val="0"/>
              <w:autoSpaceDN w:val="0"/>
              <w:adjustRightInd w:val="0"/>
              <w:jc w:val="both"/>
              <w:rPr>
                <w:rFonts w:ascii="Times New Roman" w:hAnsi="Times New Roman"/>
                <w:lang w:eastAsia="en-IE"/>
              </w:rPr>
            </w:pPr>
          </w:p>
        </w:tc>
        <w:tc>
          <w:tcPr>
            <w:tcW w:w="992" w:type="dxa"/>
            <w:tcBorders>
              <w:top w:val="single" w:sz="4" w:space="0" w:color="000000"/>
              <w:left w:val="single" w:sz="4" w:space="0" w:color="000000"/>
              <w:bottom w:val="single" w:sz="18" w:space="0" w:color="auto"/>
              <w:right w:val="single" w:sz="4" w:space="0" w:color="000000"/>
            </w:tcBorders>
            <w:shd w:val="clear" w:color="auto" w:fill="D9D9D9"/>
            <w:vAlign w:val="center"/>
          </w:tcPr>
          <w:p w14:paraId="2E6E5159" w14:textId="77777777" w:rsidR="009C7B46" w:rsidRPr="00CB091A" w:rsidRDefault="009C7B46" w:rsidP="001F2A0F">
            <w:pPr>
              <w:autoSpaceDE w:val="0"/>
              <w:autoSpaceDN w:val="0"/>
              <w:adjustRightInd w:val="0"/>
              <w:spacing w:before="1"/>
              <w:jc w:val="center"/>
              <w:rPr>
                <w:rFonts w:ascii="Times New Roman" w:hAnsi="Times New Roman"/>
                <w:lang w:eastAsia="en-IE"/>
              </w:rPr>
            </w:pPr>
            <w:r w:rsidRPr="00CB091A">
              <w:rPr>
                <w:rFonts w:ascii="Calibri" w:hAnsi="Calibri" w:cs="Calibri"/>
                <w:w w:val="99"/>
                <w:lang w:eastAsia="en-IE"/>
              </w:rPr>
              <w:t>-</w:t>
            </w:r>
          </w:p>
        </w:tc>
      </w:tr>
      <w:tr w:rsidR="009C7B46" w:rsidRPr="00CB091A" w14:paraId="75D0E97B" w14:textId="77777777" w:rsidTr="001F2A0F">
        <w:trPr>
          <w:trHeight w:hRule="exact" w:val="413"/>
        </w:trPr>
        <w:tc>
          <w:tcPr>
            <w:tcW w:w="2599" w:type="dxa"/>
            <w:tcBorders>
              <w:top w:val="single" w:sz="18" w:space="0" w:color="auto"/>
              <w:left w:val="single" w:sz="4" w:space="0" w:color="000000"/>
              <w:bottom w:val="single" w:sz="4" w:space="0" w:color="000000"/>
              <w:right w:val="single" w:sz="4" w:space="0" w:color="000000"/>
            </w:tcBorders>
            <w:shd w:val="clear" w:color="auto" w:fill="D9D9D9" w:themeFill="background1" w:themeFillShade="D9"/>
            <w:vAlign w:val="center"/>
          </w:tcPr>
          <w:p w14:paraId="2B389D22" w14:textId="77777777" w:rsidR="009C7B46" w:rsidRPr="00CB091A" w:rsidRDefault="009C7B46" w:rsidP="001F2A0F">
            <w:pPr>
              <w:autoSpaceDE w:val="0"/>
              <w:autoSpaceDN w:val="0"/>
              <w:adjustRightInd w:val="0"/>
              <w:spacing w:before="77"/>
              <w:ind w:left="102" w:right="-20"/>
              <w:rPr>
                <w:rFonts w:ascii="Times New Roman" w:hAnsi="Times New Roman"/>
                <w:lang w:eastAsia="en-IE"/>
              </w:rPr>
            </w:pPr>
            <w:r w:rsidRPr="00CB091A">
              <w:rPr>
                <w:rFonts w:ascii="Calibri" w:hAnsi="Calibri" w:cs="Calibri"/>
                <w:b/>
                <w:lang w:eastAsia="en-IE"/>
              </w:rPr>
              <w:t>Total</w:t>
            </w:r>
            <w:r w:rsidRPr="00CB091A">
              <w:rPr>
                <w:rFonts w:ascii="Calibri" w:hAnsi="Calibri" w:cs="Calibri"/>
                <w:b/>
                <w:spacing w:val="-4"/>
                <w:lang w:eastAsia="en-IE"/>
              </w:rPr>
              <w:t xml:space="preserve"> </w:t>
            </w:r>
            <w:r w:rsidRPr="00CB091A">
              <w:rPr>
                <w:rFonts w:ascii="Calibri" w:hAnsi="Calibri" w:cs="Calibri"/>
                <w:b/>
                <w:lang w:eastAsia="en-IE"/>
              </w:rPr>
              <w:t>Ce</w:t>
            </w:r>
            <w:r w:rsidRPr="00CB091A">
              <w:rPr>
                <w:rFonts w:ascii="Calibri" w:hAnsi="Calibri" w:cs="Calibri"/>
                <w:b/>
                <w:spacing w:val="1"/>
                <w:lang w:eastAsia="en-IE"/>
              </w:rPr>
              <w:t>n</w:t>
            </w:r>
            <w:r w:rsidRPr="00CB091A">
              <w:rPr>
                <w:rFonts w:ascii="Calibri" w:hAnsi="Calibri" w:cs="Calibri"/>
                <w:b/>
                <w:lang w:eastAsia="en-IE"/>
              </w:rPr>
              <w:t>t</w:t>
            </w:r>
            <w:r w:rsidRPr="00CB091A">
              <w:rPr>
                <w:rFonts w:ascii="Calibri" w:hAnsi="Calibri" w:cs="Calibri"/>
                <w:b/>
                <w:spacing w:val="2"/>
                <w:lang w:eastAsia="en-IE"/>
              </w:rPr>
              <w:t>r</w:t>
            </w:r>
            <w:r w:rsidRPr="00CB091A">
              <w:rPr>
                <w:rFonts w:ascii="Calibri" w:hAnsi="Calibri" w:cs="Calibri"/>
                <w:b/>
                <w:lang w:eastAsia="en-IE"/>
              </w:rPr>
              <w:t>e</w:t>
            </w:r>
            <w:r w:rsidRPr="00CB091A">
              <w:rPr>
                <w:rFonts w:ascii="Calibri" w:hAnsi="Calibri" w:cs="Calibri"/>
                <w:b/>
                <w:spacing w:val="-6"/>
                <w:lang w:eastAsia="en-IE"/>
              </w:rPr>
              <w:t xml:space="preserve"> </w:t>
            </w:r>
            <w:r w:rsidRPr="00CB091A">
              <w:rPr>
                <w:rFonts w:ascii="Calibri" w:hAnsi="Calibri" w:cs="Calibri"/>
                <w:b/>
                <w:spacing w:val="1"/>
                <w:lang w:eastAsia="en-IE"/>
              </w:rPr>
              <w:t>Bud</w:t>
            </w:r>
            <w:r w:rsidRPr="00CB091A">
              <w:rPr>
                <w:rFonts w:ascii="Calibri" w:hAnsi="Calibri" w:cs="Calibri"/>
                <w:b/>
                <w:spacing w:val="-1"/>
                <w:lang w:eastAsia="en-IE"/>
              </w:rPr>
              <w:t>g</w:t>
            </w:r>
            <w:r w:rsidRPr="00CB091A">
              <w:rPr>
                <w:rFonts w:ascii="Calibri" w:hAnsi="Calibri" w:cs="Calibri"/>
                <w:b/>
                <w:lang w:eastAsia="en-IE"/>
              </w:rPr>
              <w:t>et</w:t>
            </w:r>
          </w:p>
        </w:tc>
        <w:tc>
          <w:tcPr>
            <w:tcW w:w="1134" w:type="dxa"/>
            <w:tcBorders>
              <w:top w:val="single" w:sz="18" w:space="0" w:color="auto"/>
              <w:left w:val="single" w:sz="4" w:space="0" w:color="000000"/>
              <w:bottom w:val="single" w:sz="4" w:space="0" w:color="000000"/>
              <w:right w:val="single" w:sz="4" w:space="0" w:color="000000"/>
            </w:tcBorders>
            <w:shd w:val="clear" w:color="auto" w:fill="D9D9D9"/>
          </w:tcPr>
          <w:p w14:paraId="35F0EF47" w14:textId="77777777" w:rsidR="009C7B46" w:rsidRPr="00CB091A" w:rsidRDefault="009C7B46" w:rsidP="001F2A0F">
            <w:pPr>
              <w:autoSpaceDE w:val="0"/>
              <w:autoSpaceDN w:val="0"/>
              <w:adjustRightInd w:val="0"/>
              <w:spacing w:before="77"/>
              <w:ind w:left="492" w:right="476"/>
              <w:jc w:val="both"/>
              <w:rPr>
                <w:rFonts w:ascii="Times New Roman" w:hAnsi="Times New Roman"/>
                <w:lang w:eastAsia="en-IE"/>
              </w:rPr>
            </w:pPr>
            <w:r w:rsidRPr="00CB091A">
              <w:rPr>
                <w:rFonts w:ascii="Calibri" w:hAnsi="Calibri" w:cs="Calibri"/>
                <w:b/>
                <w:w w:val="99"/>
                <w:lang w:eastAsia="en-IE"/>
              </w:rPr>
              <w:t>-</w:t>
            </w:r>
          </w:p>
        </w:tc>
        <w:tc>
          <w:tcPr>
            <w:tcW w:w="992" w:type="dxa"/>
            <w:tcBorders>
              <w:top w:val="single" w:sz="18" w:space="0" w:color="auto"/>
              <w:left w:val="single" w:sz="4" w:space="0" w:color="000000"/>
              <w:bottom w:val="single" w:sz="4" w:space="0" w:color="000000"/>
              <w:right w:val="single" w:sz="4" w:space="0" w:color="000000"/>
            </w:tcBorders>
            <w:shd w:val="clear" w:color="auto" w:fill="D9D9D9"/>
          </w:tcPr>
          <w:p w14:paraId="77184D08" w14:textId="77777777" w:rsidR="009C7B46" w:rsidRPr="00CB091A" w:rsidRDefault="009C7B46" w:rsidP="001F2A0F">
            <w:pPr>
              <w:autoSpaceDE w:val="0"/>
              <w:autoSpaceDN w:val="0"/>
              <w:adjustRightInd w:val="0"/>
              <w:spacing w:before="77"/>
              <w:ind w:left="422" w:right="409"/>
              <w:jc w:val="both"/>
              <w:rPr>
                <w:rFonts w:ascii="Times New Roman" w:hAnsi="Times New Roman"/>
                <w:lang w:eastAsia="en-IE"/>
              </w:rPr>
            </w:pPr>
            <w:r w:rsidRPr="00CB091A">
              <w:rPr>
                <w:rFonts w:ascii="Calibri" w:hAnsi="Calibri" w:cs="Calibri"/>
                <w:b/>
                <w:w w:val="99"/>
                <w:lang w:eastAsia="en-IE"/>
              </w:rPr>
              <w:t>-</w:t>
            </w:r>
          </w:p>
        </w:tc>
        <w:tc>
          <w:tcPr>
            <w:tcW w:w="972" w:type="dxa"/>
            <w:tcBorders>
              <w:top w:val="single" w:sz="18" w:space="0" w:color="auto"/>
              <w:left w:val="single" w:sz="4" w:space="0" w:color="000000"/>
              <w:bottom w:val="single" w:sz="4" w:space="0" w:color="000000"/>
              <w:right w:val="single" w:sz="4" w:space="0" w:color="000000"/>
            </w:tcBorders>
            <w:shd w:val="clear" w:color="auto" w:fill="D9D9D9"/>
          </w:tcPr>
          <w:p w14:paraId="7A502EBA" w14:textId="77777777" w:rsidR="009C7B46" w:rsidRPr="00CB091A" w:rsidRDefault="009C7B46" w:rsidP="001F2A0F">
            <w:pPr>
              <w:autoSpaceDE w:val="0"/>
              <w:autoSpaceDN w:val="0"/>
              <w:adjustRightInd w:val="0"/>
              <w:spacing w:before="77"/>
              <w:ind w:left="422" w:right="406"/>
              <w:jc w:val="both"/>
              <w:rPr>
                <w:rFonts w:ascii="Times New Roman" w:hAnsi="Times New Roman"/>
                <w:lang w:eastAsia="en-IE"/>
              </w:rPr>
            </w:pPr>
            <w:r w:rsidRPr="00CB091A">
              <w:rPr>
                <w:rFonts w:ascii="Calibri" w:hAnsi="Calibri" w:cs="Calibri"/>
                <w:b/>
                <w:w w:val="99"/>
                <w:lang w:eastAsia="en-IE"/>
              </w:rPr>
              <w:t>-</w:t>
            </w:r>
          </w:p>
        </w:tc>
        <w:tc>
          <w:tcPr>
            <w:tcW w:w="1032" w:type="dxa"/>
            <w:tcBorders>
              <w:top w:val="single" w:sz="18" w:space="0" w:color="auto"/>
              <w:left w:val="single" w:sz="4" w:space="0" w:color="000000"/>
              <w:bottom w:val="single" w:sz="4" w:space="0" w:color="000000"/>
              <w:right w:val="single" w:sz="4" w:space="0" w:color="000000"/>
            </w:tcBorders>
            <w:shd w:val="clear" w:color="auto" w:fill="D9D9D9"/>
          </w:tcPr>
          <w:p w14:paraId="711D9B77" w14:textId="77777777" w:rsidR="009C7B46" w:rsidRPr="00CB091A" w:rsidRDefault="009C7B46" w:rsidP="001F2A0F">
            <w:pPr>
              <w:autoSpaceDE w:val="0"/>
              <w:autoSpaceDN w:val="0"/>
              <w:adjustRightInd w:val="0"/>
              <w:spacing w:before="77"/>
              <w:ind w:left="425" w:right="406"/>
              <w:jc w:val="both"/>
              <w:rPr>
                <w:rFonts w:ascii="Times New Roman" w:hAnsi="Times New Roman"/>
                <w:lang w:eastAsia="en-IE"/>
              </w:rPr>
            </w:pPr>
            <w:r w:rsidRPr="00CB091A">
              <w:rPr>
                <w:rFonts w:ascii="Calibri" w:hAnsi="Calibri" w:cs="Calibri"/>
                <w:b/>
                <w:w w:val="99"/>
                <w:lang w:eastAsia="en-IE"/>
              </w:rPr>
              <w:t>-</w:t>
            </w:r>
          </w:p>
        </w:tc>
        <w:tc>
          <w:tcPr>
            <w:tcW w:w="973" w:type="dxa"/>
            <w:tcBorders>
              <w:top w:val="single" w:sz="18" w:space="0" w:color="auto"/>
              <w:left w:val="single" w:sz="4" w:space="0" w:color="000000"/>
              <w:bottom w:val="single" w:sz="4" w:space="0" w:color="000000"/>
              <w:right w:val="single" w:sz="4" w:space="0" w:color="000000"/>
            </w:tcBorders>
            <w:shd w:val="clear" w:color="auto" w:fill="D9D9D9"/>
          </w:tcPr>
          <w:p w14:paraId="17E214DA" w14:textId="77777777" w:rsidR="009C7B46" w:rsidRPr="00CB091A" w:rsidRDefault="009C7B46" w:rsidP="001F2A0F">
            <w:pPr>
              <w:autoSpaceDE w:val="0"/>
              <w:autoSpaceDN w:val="0"/>
              <w:adjustRightInd w:val="0"/>
              <w:spacing w:before="77"/>
              <w:ind w:left="422" w:right="406"/>
              <w:jc w:val="both"/>
              <w:rPr>
                <w:rFonts w:ascii="Times New Roman" w:hAnsi="Times New Roman"/>
                <w:lang w:eastAsia="en-IE"/>
              </w:rPr>
            </w:pPr>
            <w:r w:rsidRPr="00CB091A">
              <w:rPr>
                <w:rFonts w:ascii="Calibri" w:hAnsi="Calibri" w:cs="Calibri"/>
                <w:b/>
                <w:w w:val="99"/>
                <w:lang w:eastAsia="en-IE"/>
              </w:rPr>
              <w:t>-</w:t>
            </w:r>
          </w:p>
        </w:tc>
        <w:tc>
          <w:tcPr>
            <w:tcW w:w="1134" w:type="dxa"/>
            <w:tcBorders>
              <w:top w:val="single" w:sz="18" w:space="0" w:color="auto"/>
              <w:left w:val="single" w:sz="4" w:space="0" w:color="000000"/>
              <w:bottom w:val="single" w:sz="4" w:space="0" w:color="000000"/>
              <w:right w:val="single" w:sz="4" w:space="0" w:color="000000"/>
            </w:tcBorders>
            <w:shd w:val="clear" w:color="auto" w:fill="D9D9D9"/>
          </w:tcPr>
          <w:p w14:paraId="5746A2F8" w14:textId="77777777" w:rsidR="009C7B46" w:rsidRPr="00CB091A" w:rsidRDefault="009C7B46" w:rsidP="001F2A0F">
            <w:pPr>
              <w:autoSpaceDE w:val="0"/>
              <w:autoSpaceDN w:val="0"/>
              <w:adjustRightInd w:val="0"/>
              <w:spacing w:before="77"/>
              <w:ind w:left="494" w:right="479"/>
              <w:jc w:val="both"/>
              <w:rPr>
                <w:rFonts w:ascii="Times New Roman" w:hAnsi="Times New Roman"/>
                <w:lang w:eastAsia="en-IE"/>
              </w:rPr>
            </w:pPr>
            <w:r w:rsidRPr="00CB091A">
              <w:rPr>
                <w:rFonts w:ascii="Calibri" w:hAnsi="Calibri" w:cs="Calibri"/>
                <w:b/>
                <w:w w:val="99"/>
                <w:lang w:eastAsia="en-IE"/>
              </w:rPr>
              <w:t>-</w:t>
            </w:r>
          </w:p>
        </w:tc>
        <w:tc>
          <w:tcPr>
            <w:tcW w:w="992" w:type="dxa"/>
            <w:tcBorders>
              <w:top w:val="single" w:sz="18" w:space="0" w:color="auto"/>
              <w:left w:val="single" w:sz="4" w:space="0" w:color="000000"/>
              <w:bottom w:val="single" w:sz="4" w:space="0" w:color="000000"/>
              <w:right w:val="single" w:sz="4" w:space="0" w:color="000000"/>
            </w:tcBorders>
            <w:shd w:val="clear" w:color="auto" w:fill="D9D9D9"/>
          </w:tcPr>
          <w:p w14:paraId="4BE6F1A3" w14:textId="77777777" w:rsidR="009C7B46" w:rsidRPr="00CB091A" w:rsidRDefault="009C7B46" w:rsidP="001F2A0F">
            <w:pPr>
              <w:autoSpaceDE w:val="0"/>
              <w:autoSpaceDN w:val="0"/>
              <w:adjustRightInd w:val="0"/>
              <w:spacing w:before="77"/>
              <w:ind w:left="422" w:right="406"/>
              <w:jc w:val="both"/>
              <w:rPr>
                <w:rFonts w:ascii="Times New Roman" w:hAnsi="Times New Roman"/>
                <w:lang w:eastAsia="en-IE"/>
              </w:rPr>
            </w:pPr>
            <w:r w:rsidRPr="00CB091A">
              <w:rPr>
                <w:rFonts w:ascii="Calibri" w:hAnsi="Calibri" w:cs="Calibri"/>
                <w:b/>
                <w:w w:val="99"/>
                <w:lang w:eastAsia="en-IE"/>
              </w:rPr>
              <w:t>-</w:t>
            </w:r>
          </w:p>
        </w:tc>
      </w:tr>
    </w:tbl>
    <w:p w14:paraId="6A9A09C5" w14:textId="77777777" w:rsidR="009C7B46" w:rsidRPr="00CB091A" w:rsidRDefault="009C7B46" w:rsidP="009C7B46">
      <w:pPr>
        <w:rPr>
          <w:rFonts w:cs="Arial"/>
          <w:b/>
          <w:bCs/>
          <w:szCs w:val="26"/>
        </w:rPr>
      </w:pPr>
    </w:p>
    <w:p w14:paraId="3275AE99" w14:textId="77777777" w:rsidR="009C7B46" w:rsidRPr="00CB091A" w:rsidRDefault="009C7B46" w:rsidP="009C7B46">
      <w:pPr>
        <w:pStyle w:val="MyHeadingStyleforAppendices"/>
      </w:pPr>
      <w:bookmarkStart w:id="328" w:name="_Toc515458941"/>
      <w:bookmarkStart w:id="329" w:name="_Toc515459491"/>
      <w:bookmarkStart w:id="330" w:name="_Toc517367887"/>
      <w:bookmarkStart w:id="331" w:name="_Toc517368486"/>
      <w:bookmarkStart w:id="332" w:name="_Toc517369119"/>
      <w:bookmarkStart w:id="333" w:name="_Toc517369564"/>
      <w:bookmarkEnd w:id="328"/>
      <w:bookmarkEnd w:id="329"/>
      <w:bookmarkEnd w:id="330"/>
      <w:bookmarkEnd w:id="331"/>
      <w:bookmarkEnd w:id="332"/>
      <w:bookmarkEnd w:id="333"/>
      <w:r w:rsidRPr="00CB091A">
        <w:br w:type="page"/>
      </w:r>
      <w:bookmarkStart w:id="334" w:name="_Toc85790668"/>
      <w:r w:rsidRPr="00CB091A">
        <w:lastRenderedPageBreak/>
        <w:t>Good Research Practice Statement</w:t>
      </w:r>
      <w:bookmarkEnd w:id="334"/>
      <w:r w:rsidRPr="00CB091A">
        <w:t xml:space="preserve"> </w:t>
      </w:r>
    </w:p>
    <w:p w14:paraId="67B7E9DD" w14:textId="77777777" w:rsidR="009C7B46" w:rsidRPr="00CB091A" w:rsidRDefault="009C7B46" w:rsidP="009C7B46">
      <w:pPr>
        <w:rPr>
          <w:b/>
        </w:rPr>
      </w:pPr>
      <w:r w:rsidRPr="00CB091A">
        <w:rPr>
          <w:b/>
        </w:rPr>
        <w:t>Max. 1 page</w:t>
      </w:r>
    </w:p>
    <w:p w14:paraId="1593ABAA" w14:textId="77777777" w:rsidR="009C7B46" w:rsidRPr="00CB091A" w:rsidRDefault="009C7B46" w:rsidP="009C7B46"/>
    <w:p w14:paraId="5D2D4D35" w14:textId="77777777" w:rsidR="009C7B46" w:rsidRPr="00CB091A" w:rsidRDefault="009C7B46" w:rsidP="009C7B46">
      <w:pPr>
        <w:jc w:val="both"/>
        <w:rPr>
          <w:rFonts w:cstheme="minorHAnsi"/>
          <w:szCs w:val="24"/>
        </w:rPr>
      </w:pPr>
      <w:bookmarkStart w:id="335" w:name="_Hlk517429307"/>
      <w:r w:rsidRPr="00CB091A">
        <w:rPr>
          <w:rFonts w:cstheme="minorHAnsi"/>
          <w:szCs w:val="24"/>
        </w:rPr>
        <w:t>Please submit a Good Research Practice Statement (max. 1 page) as part of your Phase 2 Proposal. This should be included as an appendix to the proposal document.</w:t>
      </w:r>
    </w:p>
    <w:p w14:paraId="2DF7C9CA" w14:textId="77777777" w:rsidR="009C7B46" w:rsidRPr="00CB091A" w:rsidRDefault="009C7B46" w:rsidP="009C7B46">
      <w:pPr>
        <w:jc w:val="both"/>
        <w:rPr>
          <w:rFonts w:cstheme="minorHAnsi"/>
          <w:szCs w:val="24"/>
        </w:rPr>
      </w:pPr>
    </w:p>
    <w:p w14:paraId="16051491" w14:textId="77777777" w:rsidR="009C7B46" w:rsidRPr="00CB091A" w:rsidRDefault="009C7B46" w:rsidP="009C7B46">
      <w:pPr>
        <w:jc w:val="both"/>
        <w:rPr>
          <w:rFonts w:cstheme="minorHAnsi"/>
          <w:szCs w:val="24"/>
        </w:rPr>
      </w:pPr>
      <w:r w:rsidRPr="00CB091A">
        <w:rPr>
          <w:rFonts w:cstheme="minorHAnsi"/>
          <w:szCs w:val="24"/>
        </w:rPr>
        <w:t>Good research practices are founded on the fundamental principles of research integrity. As such, applicants should consider how they will support good research practices in their centre through training, supervision and mentoring, research protocols, data practices and management (cross reference can be made to the Data Management Plan), collaborative working and publication/dissemination, and outline these supports in a short statement (max. 1 page) as part of their Phase 2 proposal.</w:t>
      </w:r>
    </w:p>
    <w:p w14:paraId="5BF2AB68" w14:textId="77777777" w:rsidR="009C7B46" w:rsidRPr="00CB091A" w:rsidRDefault="009C7B46" w:rsidP="009C7B46">
      <w:pPr>
        <w:jc w:val="both"/>
        <w:rPr>
          <w:rFonts w:cstheme="minorHAnsi"/>
          <w:szCs w:val="24"/>
        </w:rPr>
      </w:pPr>
    </w:p>
    <w:p w14:paraId="07A69F7C" w14:textId="77777777" w:rsidR="009C7B46" w:rsidRPr="00CB091A" w:rsidRDefault="009C7B46" w:rsidP="009C7B46">
      <w:pPr>
        <w:jc w:val="both"/>
        <w:rPr>
          <w:rFonts w:cstheme="minorHAnsi"/>
          <w:szCs w:val="24"/>
        </w:rPr>
      </w:pPr>
      <w:r w:rsidRPr="00CB091A">
        <w:rPr>
          <w:rFonts w:eastAsia="Calibri" w:cstheme="minorHAnsi"/>
          <w:szCs w:val="24"/>
        </w:rPr>
        <w:t xml:space="preserve">Please consult with the </w:t>
      </w:r>
      <w:r w:rsidRPr="00CB091A">
        <w:rPr>
          <w:rFonts w:cstheme="minorHAnsi"/>
          <w:szCs w:val="24"/>
        </w:rPr>
        <w:t>National Policy Statement on Ensuring Research Integrity in Ireland</w:t>
      </w:r>
      <w:r w:rsidRPr="00CB091A">
        <w:rPr>
          <w:rFonts w:cstheme="minorHAnsi"/>
          <w:szCs w:val="24"/>
          <w:vertAlign w:val="superscript"/>
        </w:rPr>
        <w:footnoteReference w:id="2"/>
      </w:r>
      <w:r w:rsidRPr="00CB091A">
        <w:rPr>
          <w:rFonts w:eastAsia="Calibri" w:cstheme="minorHAnsi"/>
          <w:szCs w:val="24"/>
        </w:rPr>
        <w:t xml:space="preserve"> and the </w:t>
      </w:r>
      <w:r w:rsidRPr="00CB091A">
        <w:rPr>
          <w:rFonts w:cstheme="minorHAnsi"/>
          <w:szCs w:val="24"/>
        </w:rPr>
        <w:t>European Code of Conduct for Research Integrity</w:t>
      </w:r>
      <w:r w:rsidRPr="00CB091A">
        <w:rPr>
          <w:rFonts w:cstheme="minorHAnsi"/>
          <w:szCs w:val="24"/>
          <w:vertAlign w:val="superscript"/>
        </w:rPr>
        <w:footnoteReference w:id="3"/>
      </w:r>
      <w:r w:rsidRPr="00CB091A">
        <w:rPr>
          <w:rFonts w:cstheme="minorHAnsi"/>
          <w:szCs w:val="24"/>
        </w:rPr>
        <w:t xml:space="preserve"> when preparing this statement.</w:t>
      </w:r>
    </w:p>
    <w:bookmarkEnd w:id="335"/>
    <w:p w14:paraId="1E40FE56" w14:textId="77777777" w:rsidR="009C7B46" w:rsidRPr="00CB091A" w:rsidRDefault="009C7B46" w:rsidP="009C7B46">
      <w:pPr>
        <w:jc w:val="both"/>
        <w:rPr>
          <w:rFonts w:eastAsia="MS Gothic" w:cstheme="minorHAnsi"/>
          <w:sz w:val="24"/>
          <w:szCs w:val="24"/>
          <w:lang w:eastAsia="ar-SA"/>
        </w:rPr>
      </w:pPr>
      <w:r w:rsidRPr="00CB091A">
        <w:rPr>
          <w:rFonts w:cstheme="minorHAnsi"/>
          <w:sz w:val="24"/>
          <w:szCs w:val="24"/>
        </w:rPr>
        <w:br w:type="page"/>
      </w:r>
    </w:p>
    <w:p w14:paraId="3E69FC1D" w14:textId="77777777" w:rsidR="009C7B46" w:rsidRPr="00CB091A" w:rsidRDefault="009C7B46" w:rsidP="009C7B46">
      <w:pPr>
        <w:pStyle w:val="MyHeadingStyleforAppendices"/>
      </w:pPr>
      <w:bookmarkStart w:id="336" w:name="_Toc85790669"/>
      <w:r w:rsidRPr="00CB091A">
        <w:lastRenderedPageBreak/>
        <w:t>Data Management Plan</w:t>
      </w:r>
      <w:bookmarkEnd w:id="336"/>
      <w:r w:rsidRPr="00CB091A">
        <w:t xml:space="preserve"> </w:t>
      </w:r>
    </w:p>
    <w:p w14:paraId="02F9BA55" w14:textId="77777777" w:rsidR="009C7B46" w:rsidRPr="00CB091A" w:rsidRDefault="009C7B46" w:rsidP="009C7B46">
      <w:pPr>
        <w:rPr>
          <w:b/>
        </w:rPr>
      </w:pPr>
      <w:r w:rsidRPr="00CB091A">
        <w:rPr>
          <w:b/>
        </w:rPr>
        <w:t>Max. 2 pages</w:t>
      </w:r>
    </w:p>
    <w:p w14:paraId="416E0188" w14:textId="77777777" w:rsidR="009C7B46" w:rsidRPr="00CB091A" w:rsidRDefault="009C7B46" w:rsidP="009C7B46"/>
    <w:p w14:paraId="343D9028" w14:textId="77777777" w:rsidR="009C7B46" w:rsidRPr="00CB091A" w:rsidRDefault="009C7B46" w:rsidP="009C7B46">
      <w:pPr>
        <w:jc w:val="both"/>
      </w:pPr>
      <w:bookmarkStart w:id="337" w:name="_Hlk517787186"/>
      <w:r w:rsidRPr="00CB091A">
        <w:t>Please provided a Data Management Plan (max. 2 pages) as part of your Phase 2 proposal with consideration to the guidance below. This plan should be included as an appendix to the proposal document.</w:t>
      </w:r>
    </w:p>
    <w:p w14:paraId="38D01F88" w14:textId="77777777" w:rsidR="009C7B46" w:rsidRPr="00CB091A" w:rsidRDefault="009C7B46" w:rsidP="009C7B46">
      <w:pPr>
        <w:jc w:val="both"/>
        <w:rPr>
          <w:i/>
          <w:color w:val="4472C4"/>
        </w:rPr>
      </w:pPr>
      <w:r w:rsidRPr="00CB091A">
        <w:rPr>
          <w:i/>
          <w:color w:val="4472C4"/>
        </w:rPr>
        <w:t xml:space="preserve"> </w:t>
      </w:r>
    </w:p>
    <w:p w14:paraId="23566572" w14:textId="77777777" w:rsidR="009C7B46" w:rsidRPr="00CB091A" w:rsidRDefault="009C7B46" w:rsidP="009C7B46">
      <w:pPr>
        <w:jc w:val="both"/>
        <w:rPr>
          <w:rFonts w:ascii="Calibri" w:hAnsi="Calibri"/>
          <w:i/>
          <w:u w:val="single"/>
        </w:rPr>
      </w:pPr>
      <w:r w:rsidRPr="00CB091A">
        <w:rPr>
          <w:i/>
          <w:u w:val="single"/>
        </w:rPr>
        <w:t xml:space="preserve">Core requirements for research data management </w:t>
      </w:r>
    </w:p>
    <w:p w14:paraId="447E935E" w14:textId="77777777" w:rsidR="009C7B46" w:rsidRPr="00CB091A" w:rsidRDefault="009C7B46" w:rsidP="009C7B46">
      <w:pPr>
        <w:jc w:val="both"/>
      </w:pPr>
    </w:p>
    <w:p w14:paraId="46E84587" w14:textId="77777777" w:rsidR="009C7B46" w:rsidRPr="00CB091A" w:rsidRDefault="009C7B46" w:rsidP="009C7B46">
      <w:pPr>
        <w:jc w:val="both"/>
      </w:pPr>
      <w:r w:rsidRPr="00CB091A">
        <w:t xml:space="preserve">Good data management is fundamental to all stages of the research process and a plan to support it is best established at the outset. </w:t>
      </w:r>
    </w:p>
    <w:p w14:paraId="57C037B7" w14:textId="77777777" w:rsidR="009C7B46" w:rsidRPr="00CB091A" w:rsidRDefault="009C7B46" w:rsidP="009C7B46">
      <w:pPr>
        <w:jc w:val="both"/>
      </w:pPr>
    </w:p>
    <w:p w14:paraId="042641FF" w14:textId="77777777" w:rsidR="009C7B46" w:rsidRPr="00CB091A" w:rsidRDefault="009C7B46" w:rsidP="009C7B46">
      <w:pPr>
        <w:jc w:val="both"/>
      </w:pPr>
      <w:r w:rsidRPr="00CB091A">
        <w:t>Good data management is a key component in ensuring that data is accessible and reusable; it supports high quality research and safeguards good research practices.</w:t>
      </w:r>
    </w:p>
    <w:p w14:paraId="4ABE974C" w14:textId="77777777" w:rsidR="009C7B46" w:rsidRPr="00CB091A" w:rsidRDefault="009C7B46" w:rsidP="009C7B46">
      <w:pPr>
        <w:jc w:val="both"/>
      </w:pPr>
    </w:p>
    <w:p w14:paraId="0CBF1947" w14:textId="77777777" w:rsidR="009C7B46" w:rsidRPr="00CB091A" w:rsidRDefault="009C7B46" w:rsidP="009C7B46">
      <w:pPr>
        <w:jc w:val="both"/>
      </w:pPr>
      <w:r w:rsidRPr="00CB091A">
        <w:t>Ultimately, good data management supports the long-term preservation of data.</w:t>
      </w:r>
    </w:p>
    <w:p w14:paraId="1A396407" w14:textId="77777777" w:rsidR="009C7B46" w:rsidRPr="00CB091A" w:rsidRDefault="009C7B46" w:rsidP="009C7B46">
      <w:pPr>
        <w:jc w:val="both"/>
      </w:pPr>
    </w:p>
    <w:p w14:paraId="26BF32F7" w14:textId="77777777" w:rsidR="009C7B46" w:rsidRPr="00CB091A" w:rsidRDefault="009C7B46" w:rsidP="009C7B46">
      <w:pPr>
        <w:jc w:val="both"/>
      </w:pPr>
      <w:r w:rsidRPr="00CB091A">
        <w:t xml:space="preserve">The following is a non-exhaustive list to consider when preparing your Data Management Plan (DMP). These points have been adapted from </w:t>
      </w:r>
      <w:r w:rsidRPr="00CB091A">
        <w:rPr>
          <w:b/>
        </w:rPr>
        <w:t>Science Europe working guidelines</w:t>
      </w:r>
      <w:r w:rsidRPr="00CB091A">
        <w:t>.</w:t>
      </w:r>
      <w:r w:rsidRPr="00CB091A">
        <w:rPr>
          <w:rStyle w:val="FootnoteReference"/>
        </w:rPr>
        <w:footnoteReference w:id="4"/>
      </w:r>
      <w:r w:rsidRPr="00CB091A">
        <w:t xml:space="preserve"> </w:t>
      </w:r>
    </w:p>
    <w:p w14:paraId="10130014" w14:textId="77777777" w:rsidR="009C7B46" w:rsidRPr="00CB091A" w:rsidRDefault="009C7B46" w:rsidP="009C7B46">
      <w:pPr>
        <w:jc w:val="both"/>
      </w:pPr>
    </w:p>
    <w:p w14:paraId="43F6CAA5" w14:textId="77777777" w:rsidR="009C7B46" w:rsidRPr="00CB091A" w:rsidRDefault="009C7B46" w:rsidP="009C7B46">
      <w:pPr>
        <w:numPr>
          <w:ilvl w:val="0"/>
          <w:numId w:val="16"/>
        </w:numPr>
        <w:tabs>
          <w:tab w:val="left" w:pos="1134"/>
        </w:tabs>
        <w:jc w:val="both"/>
      </w:pPr>
      <w:r w:rsidRPr="00CB091A">
        <w:t>Data description and collection/ reuse of existing data</w:t>
      </w:r>
    </w:p>
    <w:p w14:paraId="6DC8EB70" w14:textId="77777777" w:rsidR="009C7B46" w:rsidRPr="00CB091A" w:rsidRDefault="009C7B46" w:rsidP="009C7B46">
      <w:pPr>
        <w:numPr>
          <w:ilvl w:val="0"/>
          <w:numId w:val="16"/>
        </w:numPr>
        <w:tabs>
          <w:tab w:val="left" w:pos="1134"/>
        </w:tabs>
        <w:jc w:val="both"/>
      </w:pPr>
      <w:r w:rsidRPr="00CB091A">
        <w:t>Documentation and data quality</w:t>
      </w:r>
    </w:p>
    <w:p w14:paraId="4FFD1D2D" w14:textId="77777777" w:rsidR="009C7B46" w:rsidRPr="00CB091A" w:rsidRDefault="009C7B46" w:rsidP="009C7B46">
      <w:pPr>
        <w:numPr>
          <w:ilvl w:val="0"/>
          <w:numId w:val="16"/>
        </w:numPr>
        <w:tabs>
          <w:tab w:val="left" w:pos="1134"/>
        </w:tabs>
        <w:jc w:val="both"/>
      </w:pPr>
      <w:r w:rsidRPr="00CB091A">
        <w:t>Storage and back-up</w:t>
      </w:r>
    </w:p>
    <w:p w14:paraId="3C5519FE" w14:textId="77777777" w:rsidR="009C7B46" w:rsidRPr="00CB091A" w:rsidRDefault="009C7B46" w:rsidP="009C7B46">
      <w:pPr>
        <w:numPr>
          <w:ilvl w:val="0"/>
          <w:numId w:val="16"/>
        </w:numPr>
        <w:tabs>
          <w:tab w:val="left" w:pos="1134"/>
        </w:tabs>
        <w:jc w:val="both"/>
      </w:pPr>
      <w:r w:rsidRPr="00CB091A">
        <w:t>Ethics and legal compliance, codes of conducts</w:t>
      </w:r>
    </w:p>
    <w:p w14:paraId="27D30C87" w14:textId="77777777" w:rsidR="009C7B46" w:rsidRPr="00CB091A" w:rsidRDefault="009C7B46" w:rsidP="009C7B46">
      <w:pPr>
        <w:numPr>
          <w:ilvl w:val="0"/>
          <w:numId w:val="16"/>
        </w:numPr>
        <w:tabs>
          <w:tab w:val="left" w:pos="1134"/>
        </w:tabs>
        <w:jc w:val="both"/>
      </w:pPr>
      <w:r w:rsidRPr="00CB091A">
        <w:t>Data sharing and long-term preservation</w:t>
      </w:r>
    </w:p>
    <w:p w14:paraId="6694560E" w14:textId="77777777" w:rsidR="009C7B46" w:rsidRPr="00CB091A" w:rsidRDefault="009C7B46" w:rsidP="009C7B46">
      <w:pPr>
        <w:jc w:val="both"/>
      </w:pPr>
    </w:p>
    <w:p w14:paraId="63B64E12" w14:textId="77777777" w:rsidR="009C7B46" w:rsidRPr="00CB091A" w:rsidRDefault="009C7B46" w:rsidP="009C7B46">
      <w:pPr>
        <w:jc w:val="both"/>
      </w:pPr>
      <w:r w:rsidRPr="00CB091A">
        <w:t>When preparing your DMP, you may not necessarily have to consider each of the above topics in detail. Furthermore, it may be helpful to refer to relevant policies made available by your Research Body or to domain specific protocols broadly accepted by researchers in their field/community.</w:t>
      </w:r>
    </w:p>
    <w:p w14:paraId="63DDF376" w14:textId="77777777" w:rsidR="009C7B46" w:rsidRPr="00CB091A" w:rsidRDefault="009C7B46" w:rsidP="009C7B46">
      <w:pPr>
        <w:jc w:val="both"/>
      </w:pPr>
      <w:r w:rsidRPr="00CB091A">
        <w:t xml:space="preserve">Finally, you may wish to consult with the </w:t>
      </w:r>
      <w:r w:rsidRPr="00CB091A">
        <w:rPr>
          <w:b/>
        </w:rPr>
        <w:t>FAIR</w:t>
      </w:r>
      <w:r w:rsidRPr="00CB091A">
        <w:rPr>
          <w:rStyle w:val="FootnoteReference"/>
        </w:rPr>
        <w:footnoteReference w:id="5"/>
      </w:r>
      <w:r w:rsidRPr="00CB091A">
        <w:t xml:space="preserve"> principles of data management.</w:t>
      </w:r>
    </w:p>
    <w:bookmarkEnd w:id="316"/>
    <w:bookmarkEnd w:id="337"/>
    <w:p w14:paraId="24AE0C14" w14:textId="77777777" w:rsidR="009C7EEC" w:rsidRDefault="009C7EEC"/>
    <w:sectPr w:rsidR="009C7E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2588" w14:textId="77777777" w:rsidR="009C7B46" w:rsidRDefault="009C7B46" w:rsidP="009C7B46">
      <w:pPr>
        <w:spacing w:after="0" w:line="240" w:lineRule="auto"/>
      </w:pPr>
      <w:r>
        <w:separator/>
      </w:r>
    </w:p>
  </w:endnote>
  <w:endnote w:type="continuationSeparator" w:id="0">
    <w:p w14:paraId="59B5A9E6" w14:textId="77777777" w:rsidR="009C7B46" w:rsidRDefault="009C7B46" w:rsidP="009C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31757"/>
      <w:docPartObj>
        <w:docPartGallery w:val="Page Numbers (Bottom of Page)"/>
        <w:docPartUnique/>
      </w:docPartObj>
    </w:sdtPr>
    <w:sdtEndPr>
      <w:rPr>
        <w:noProof/>
      </w:rPr>
    </w:sdtEndPr>
    <w:sdtContent>
      <w:p w14:paraId="51011181" w14:textId="77777777" w:rsidR="009C7B46" w:rsidRDefault="009C7B46">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14:paraId="3109552F" w14:textId="77777777" w:rsidR="009C7B46" w:rsidRDefault="009C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B6AA" w14:textId="77777777" w:rsidR="009C7B46" w:rsidRDefault="009C7B46" w:rsidP="009C7B46">
      <w:pPr>
        <w:spacing w:after="0" w:line="240" w:lineRule="auto"/>
      </w:pPr>
      <w:r>
        <w:separator/>
      </w:r>
    </w:p>
  </w:footnote>
  <w:footnote w:type="continuationSeparator" w:id="0">
    <w:p w14:paraId="4312EC0C" w14:textId="77777777" w:rsidR="009C7B46" w:rsidRDefault="009C7B46" w:rsidP="009C7B46">
      <w:pPr>
        <w:spacing w:after="0" w:line="240" w:lineRule="auto"/>
      </w:pPr>
      <w:r>
        <w:continuationSeparator/>
      </w:r>
    </w:p>
  </w:footnote>
  <w:footnote w:id="1">
    <w:p w14:paraId="0F8271B0" w14:textId="77777777" w:rsidR="009C7B46" w:rsidRPr="005B5A39" w:rsidRDefault="009C7B46" w:rsidP="009C7B46">
      <w:pPr>
        <w:pStyle w:val="FootnoteText"/>
        <w:rPr>
          <w:rFonts w:asciiTheme="minorHAnsi" w:hAnsiTheme="minorHAnsi" w:cstheme="minorHAnsi"/>
          <w:sz w:val="18"/>
          <w:szCs w:val="18"/>
          <w:lang w:val="en-GB"/>
        </w:rPr>
      </w:pPr>
      <w:r w:rsidRPr="005B5A39">
        <w:rPr>
          <w:rStyle w:val="FootnoteReference"/>
          <w:rFonts w:asciiTheme="minorHAnsi" w:hAnsiTheme="minorHAnsi" w:cstheme="minorHAnsi"/>
          <w:sz w:val="18"/>
          <w:szCs w:val="18"/>
        </w:rPr>
        <w:footnoteRef/>
      </w:r>
      <w:r w:rsidRPr="005B5A39">
        <w:rPr>
          <w:rFonts w:asciiTheme="minorHAnsi" w:hAnsiTheme="minorHAnsi" w:cstheme="minorHAnsi"/>
          <w:sz w:val="18"/>
          <w:szCs w:val="18"/>
        </w:rPr>
        <w:t xml:space="preserve"> </w:t>
      </w:r>
      <w:r w:rsidRPr="00D334BB">
        <w:rPr>
          <w:rFonts w:cs="Times New Roman"/>
          <w:sz w:val="18"/>
          <w:szCs w:val="18"/>
        </w:rPr>
        <w:t>https://enterprise.gov.ie/en/Publications/National-Policy-Statement-on-Entrepreneurship-in-Ireland-2014.html</w:t>
      </w:r>
    </w:p>
  </w:footnote>
  <w:footnote w:id="2">
    <w:p w14:paraId="1A5019F9" w14:textId="77777777" w:rsidR="009C7B46" w:rsidRPr="009E1499" w:rsidRDefault="009C7B46" w:rsidP="009C7B46">
      <w:pPr>
        <w:pStyle w:val="FootnoteText"/>
        <w:rPr>
          <w:rFonts w:cs="Times New Roman"/>
          <w:sz w:val="18"/>
          <w:szCs w:val="18"/>
        </w:rPr>
      </w:pPr>
      <w:r w:rsidRPr="00DB7FD6">
        <w:rPr>
          <w:rStyle w:val="FootnoteReference"/>
          <w:rFonts w:ascii="Calibri" w:hAnsi="Calibri"/>
          <w:sz w:val="18"/>
          <w:szCs w:val="18"/>
        </w:rPr>
        <w:footnoteRef/>
      </w:r>
      <w:r w:rsidRPr="00DB7FD6">
        <w:rPr>
          <w:rFonts w:ascii="Calibri" w:hAnsi="Calibri"/>
          <w:sz w:val="18"/>
          <w:szCs w:val="18"/>
        </w:rPr>
        <w:t xml:space="preserve"> </w:t>
      </w:r>
      <w:hyperlink r:id="rId1" w:history="1">
        <w:r w:rsidRPr="009E1499">
          <w:rPr>
            <w:rStyle w:val="Hyperlink"/>
            <w:rFonts w:eastAsia="MS Gothic" w:cs="Times New Roman"/>
            <w:sz w:val="18"/>
            <w:szCs w:val="18"/>
          </w:rPr>
          <w:t>http://www.iua.ie/wp-content/uploads/2014/06/National-Policy-Statement-on-Ensuring-Research-Integrity-in-Ireland-2014.pdf</w:t>
        </w:r>
      </w:hyperlink>
    </w:p>
  </w:footnote>
  <w:footnote w:id="3">
    <w:p w14:paraId="0E011F4E" w14:textId="77777777" w:rsidR="009C7B46" w:rsidRPr="00DB7FD6" w:rsidRDefault="009C7B46" w:rsidP="009C7B46">
      <w:pPr>
        <w:pStyle w:val="FootnoteText"/>
        <w:rPr>
          <w:rFonts w:ascii="Calibri" w:hAnsi="Calibri"/>
          <w:sz w:val="18"/>
          <w:szCs w:val="18"/>
        </w:rPr>
      </w:pPr>
      <w:r w:rsidRPr="009E1499">
        <w:rPr>
          <w:rStyle w:val="FootnoteReference"/>
          <w:rFonts w:cs="Times New Roman"/>
          <w:sz w:val="18"/>
          <w:szCs w:val="18"/>
        </w:rPr>
        <w:footnoteRef/>
      </w:r>
      <w:r w:rsidRPr="009E1499">
        <w:rPr>
          <w:rFonts w:cs="Times New Roman"/>
          <w:sz w:val="18"/>
          <w:szCs w:val="18"/>
        </w:rPr>
        <w:t xml:space="preserve"> </w:t>
      </w:r>
      <w:hyperlink r:id="rId2" w:history="1">
        <w:r w:rsidRPr="009E1499">
          <w:rPr>
            <w:rStyle w:val="Hyperlink"/>
            <w:rFonts w:eastAsia="MS Gothic" w:cs="Times New Roman"/>
            <w:sz w:val="18"/>
            <w:szCs w:val="18"/>
          </w:rPr>
          <w:t>http://ec.europa.eu/research/participants/data/ref/h2020/other/hi/h2020-ethics_code-of-conduct_en.pdf</w:t>
        </w:r>
      </w:hyperlink>
    </w:p>
  </w:footnote>
  <w:footnote w:id="4">
    <w:p w14:paraId="5C1AAF81" w14:textId="77777777" w:rsidR="009C7B46" w:rsidRPr="00623B6E" w:rsidRDefault="009C7B46" w:rsidP="009C7B46">
      <w:pPr>
        <w:pStyle w:val="FootnoteText"/>
        <w:rPr>
          <w:rFonts w:asciiTheme="minorHAnsi" w:hAnsiTheme="minorHAnsi" w:cstheme="minorHAnsi"/>
          <w:sz w:val="18"/>
          <w:szCs w:val="18"/>
          <w:lang w:val="en-GB"/>
        </w:rPr>
      </w:pPr>
      <w:r w:rsidRPr="00623B6E">
        <w:rPr>
          <w:rStyle w:val="FootnoteReference"/>
          <w:rFonts w:asciiTheme="minorHAnsi" w:hAnsiTheme="minorHAnsi" w:cstheme="minorHAnsi"/>
          <w:sz w:val="18"/>
          <w:szCs w:val="18"/>
        </w:rPr>
        <w:footnoteRef/>
      </w:r>
      <w:r w:rsidRPr="00623B6E">
        <w:rPr>
          <w:rFonts w:asciiTheme="minorHAnsi" w:hAnsiTheme="minorHAnsi" w:cstheme="minorHAnsi"/>
          <w:sz w:val="18"/>
          <w:szCs w:val="18"/>
        </w:rPr>
        <w:t xml:space="preserve"> </w:t>
      </w:r>
      <w:hyperlink r:id="rId3" w:history="1">
        <w:r w:rsidRPr="009E1499">
          <w:rPr>
            <w:rStyle w:val="Hyperlink"/>
            <w:rFonts w:cs="Times New Roman"/>
            <w:sz w:val="18"/>
            <w:szCs w:val="18"/>
          </w:rPr>
          <w:t>http://www.scienceeurope.org/wp-content/uploads/2018/01/SE_Guidance_Document_RDMPs.pdf</w:t>
        </w:r>
      </w:hyperlink>
      <w:r w:rsidRPr="00623B6E">
        <w:rPr>
          <w:rFonts w:asciiTheme="minorHAnsi" w:hAnsiTheme="minorHAnsi" w:cstheme="minorHAnsi"/>
          <w:sz w:val="18"/>
          <w:szCs w:val="18"/>
        </w:rPr>
        <w:t xml:space="preserve"> </w:t>
      </w:r>
    </w:p>
  </w:footnote>
  <w:footnote w:id="5">
    <w:p w14:paraId="06CBBC3D" w14:textId="77777777" w:rsidR="009C7B46" w:rsidRPr="00623B6E" w:rsidRDefault="009C7B46" w:rsidP="009C7B46">
      <w:pPr>
        <w:pStyle w:val="FootnoteText"/>
        <w:rPr>
          <w:rFonts w:asciiTheme="minorHAnsi" w:hAnsiTheme="minorHAnsi" w:cstheme="minorHAnsi"/>
          <w:sz w:val="18"/>
          <w:szCs w:val="18"/>
          <w:lang w:val="en-GB"/>
        </w:rPr>
      </w:pPr>
      <w:r w:rsidRPr="00623B6E">
        <w:rPr>
          <w:rStyle w:val="FootnoteReference"/>
          <w:rFonts w:asciiTheme="minorHAnsi" w:hAnsiTheme="minorHAnsi" w:cstheme="minorHAnsi"/>
          <w:sz w:val="18"/>
          <w:szCs w:val="18"/>
        </w:rPr>
        <w:footnoteRef/>
      </w:r>
      <w:r w:rsidRPr="00623B6E">
        <w:rPr>
          <w:rFonts w:asciiTheme="minorHAnsi" w:hAnsiTheme="minorHAnsi" w:cstheme="minorHAnsi"/>
          <w:sz w:val="18"/>
          <w:szCs w:val="18"/>
        </w:rPr>
        <w:t xml:space="preserve"> </w:t>
      </w:r>
      <w:hyperlink r:id="rId4" w:history="1">
        <w:r w:rsidRPr="00623B6E">
          <w:rPr>
            <w:rStyle w:val="Hyperlink"/>
            <w:rFonts w:asciiTheme="minorHAnsi" w:hAnsiTheme="minorHAnsi" w:cstheme="minorHAnsi"/>
            <w:sz w:val="18"/>
            <w:szCs w:val="18"/>
          </w:rPr>
          <w:t>https://www.go-fair.org/fair-principles/</w:t>
        </w:r>
      </w:hyperlink>
      <w:r>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4B7" w14:textId="77777777" w:rsidR="009C7B46" w:rsidRPr="00341B82" w:rsidRDefault="009C7B46" w:rsidP="00E850EF">
    <w:pPr>
      <w:pStyle w:val="Header"/>
      <w:rPr>
        <w:color w:val="A6A6A6" w:themeColor="background1" w:themeShade="A6"/>
      </w:rPr>
    </w:pPr>
    <w:r w:rsidRPr="00341B82">
      <w:rPr>
        <w:rFonts w:cs="Arial"/>
        <w:b/>
        <w:i/>
        <w:noProof/>
        <w:color w:val="A6A6A6" w:themeColor="background1" w:themeShade="A6"/>
        <w:lang w:eastAsia="en-IE"/>
      </w:rPr>
      <w:drawing>
        <wp:anchor distT="0" distB="0" distL="114300" distR="114300" simplePos="0" relativeHeight="251660288" behindDoc="0" locked="0" layoutInCell="1" allowOverlap="1" wp14:anchorId="50B5FAD9" wp14:editId="70654712">
          <wp:simplePos x="0" y="0"/>
          <wp:positionH relativeFrom="margin">
            <wp:posOffset>5224780</wp:posOffset>
          </wp:positionH>
          <wp:positionV relativeFrom="paragraph">
            <wp:posOffset>-395605</wp:posOffset>
          </wp:positionV>
          <wp:extent cx="733425" cy="55181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3425" cy="551815"/>
                  </a:xfrm>
                  <a:prstGeom prst="rect">
                    <a:avLst/>
                  </a:prstGeom>
                  <a:noFill/>
                </pic:spPr>
              </pic:pic>
            </a:graphicData>
          </a:graphic>
          <wp14:sizeRelH relativeFrom="page">
            <wp14:pctWidth>0</wp14:pctWidth>
          </wp14:sizeRelH>
          <wp14:sizeRelV relativeFrom="page">
            <wp14:pctHeight>0</wp14:pctHeight>
          </wp14:sizeRelV>
        </wp:anchor>
      </w:drawing>
    </w:r>
    <w:r w:rsidRPr="00341B82">
      <w:rPr>
        <w:rFonts w:cs="Arial"/>
        <w:b/>
        <w:i/>
        <w:noProof/>
        <w:color w:val="A6A6A6" w:themeColor="background1" w:themeShade="A6"/>
        <w:lang w:eastAsia="en-IE"/>
      </w:rPr>
      <w:drawing>
        <wp:anchor distT="0" distB="0" distL="114300" distR="114300" simplePos="0" relativeHeight="251659264" behindDoc="0" locked="0" layoutInCell="1" allowOverlap="1" wp14:anchorId="7864817C" wp14:editId="42C86D4E">
          <wp:simplePos x="0" y="0"/>
          <wp:positionH relativeFrom="margin">
            <wp:posOffset>8404225</wp:posOffset>
          </wp:positionH>
          <wp:positionV relativeFrom="paragraph">
            <wp:posOffset>-237490</wp:posOffset>
          </wp:positionV>
          <wp:extent cx="733425" cy="551815"/>
          <wp:effectExtent l="0" t="0" r="952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551815"/>
                  </a:xfrm>
                  <a:prstGeom prst="rect">
                    <a:avLst/>
                  </a:prstGeom>
                  <a:noFill/>
                </pic:spPr>
              </pic:pic>
            </a:graphicData>
          </a:graphic>
          <wp14:sizeRelH relativeFrom="page">
            <wp14:pctWidth>0</wp14:pctWidth>
          </wp14:sizeRelH>
          <wp14:sizeRelV relativeFrom="page">
            <wp14:pctHeight>0</wp14:pctHeight>
          </wp14:sizeRelV>
        </wp:anchor>
      </w:drawing>
    </w:r>
    <w:r w:rsidRPr="00341B82">
      <w:rPr>
        <w:b/>
        <w:i/>
        <w:color w:val="A6A6A6" w:themeColor="background1" w:themeShade="A6"/>
      </w:rPr>
      <w:t xml:space="preserve">SFI Research Centres Phase 2 Programme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678C" w14:textId="77777777" w:rsidR="009C7B46" w:rsidRPr="00842A24" w:rsidRDefault="009C7B46" w:rsidP="00E850EF">
    <w:pPr>
      <w:pStyle w:val="Header"/>
      <w:rPr>
        <w:color w:val="808080" w:themeColor="background1" w:themeShade="80"/>
      </w:rPr>
    </w:pPr>
    <w:r w:rsidRPr="00842A24">
      <w:rPr>
        <w:rFonts w:cs="Arial"/>
        <w:b/>
        <w:i/>
        <w:noProof/>
        <w:color w:val="808080" w:themeColor="background1" w:themeShade="80"/>
        <w:lang w:eastAsia="en-IE"/>
      </w:rPr>
      <w:drawing>
        <wp:anchor distT="0" distB="0" distL="114300" distR="114300" simplePos="0" relativeHeight="251661312" behindDoc="0" locked="0" layoutInCell="1" allowOverlap="1" wp14:anchorId="1E161B89" wp14:editId="512B1436">
          <wp:simplePos x="0" y="0"/>
          <wp:positionH relativeFrom="margin">
            <wp:posOffset>8902065</wp:posOffset>
          </wp:positionH>
          <wp:positionV relativeFrom="paragraph">
            <wp:posOffset>-462280</wp:posOffset>
          </wp:positionV>
          <wp:extent cx="733425" cy="551815"/>
          <wp:effectExtent l="0" t="0" r="952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51815"/>
                  </a:xfrm>
                  <a:prstGeom prst="rect">
                    <a:avLst/>
                  </a:prstGeom>
                  <a:noFill/>
                </pic:spPr>
              </pic:pic>
            </a:graphicData>
          </a:graphic>
          <wp14:sizeRelH relativeFrom="page">
            <wp14:pctWidth>0</wp14:pctWidth>
          </wp14:sizeRelH>
          <wp14:sizeRelV relativeFrom="page">
            <wp14:pctHeight>0</wp14:pctHeight>
          </wp14:sizeRelV>
        </wp:anchor>
      </w:drawing>
    </w:r>
    <w:r w:rsidRPr="00842A24">
      <w:rPr>
        <w:b/>
        <w:i/>
        <w:color w:val="808080" w:themeColor="background1" w:themeShade="80"/>
      </w:rPr>
      <w:t xml:space="preserve">SFI Research Centres Phase 2 Programme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A1E9A2"/>
    <w:multiLevelType w:val="hybridMultilevel"/>
    <w:tmpl w:val="863FFD0B"/>
    <w:lvl w:ilvl="0" w:tplc="FFFFFFFF">
      <w:start w:val="1"/>
      <w:numFmt w:val="decimal"/>
      <w:lvlText w:val="%1."/>
      <w:lvlJc w:val="left"/>
      <w:pPr>
        <w:ind w:left="709" w:firstLine="0"/>
      </w:pPr>
    </w:lvl>
    <w:lvl w:ilvl="1" w:tplc="FFFFFFFF">
      <w:numFmt w:val="decimal"/>
      <w:lvlText w:val=""/>
      <w:lvlJc w:val="left"/>
      <w:pPr>
        <w:ind w:left="709" w:firstLine="0"/>
      </w:pPr>
    </w:lvl>
    <w:lvl w:ilvl="2" w:tplc="FFFFFFFF">
      <w:numFmt w:val="decimal"/>
      <w:lvlText w:val=""/>
      <w:lvlJc w:val="left"/>
      <w:pPr>
        <w:ind w:left="709" w:firstLine="0"/>
      </w:pPr>
    </w:lvl>
    <w:lvl w:ilvl="3" w:tplc="FFFFFFFF">
      <w:numFmt w:val="decimal"/>
      <w:lvlText w:val=""/>
      <w:lvlJc w:val="left"/>
      <w:pPr>
        <w:ind w:left="709" w:firstLine="0"/>
      </w:pPr>
    </w:lvl>
    <w:lvl w:ilvl="4" w:tplc="FFFFFFFF">
      <w:numFmt w:val="decimal"/>
      <w:lvlText w:val=""/>
      <w:lvlJc w:val="left"/>
      <w:pPr>
        <w:ind w:left="709" w:firstLine="0"/>
      </w:pPr>
    </w:lvl>
    <w:lvl w:ilvl="5" w:tplc="FFFFFFFF">
      <w:numFmt w:val="decimal"/>
      <w:lvlText w:val=""/>
      <w:lvlJc w:val="left"/>
      <w:pPr>
        <w:ind w:left="709" w:firstLine="0"/>
      </w:pPr>
    </w:lvl>
    <w:lvl w:ilvl="6" w:tplc="FFFFFFFF">
      <w:numFmt w:val="decimal"/>
      <w:lvlText w:val=""/>
      <w:lvlJc w:val="left"/>
      <w:pPr>
        <w:ind w:left="709" w:firstLine="0"/>
      </w:pPr>
    </w:lvl>
    <w:lvl w:ilvl="7" w:tplc="FFFFFFFF">
      <w:numFmt w:val="decimal"/>
      <w:lvlText w:val=""/>
      <w:lvlJc w:val="left"/>
      <w:pPr>
        <w:ind w:left="709" w:firstLine="0"/>
      </w:pPr>
    </w:lvl>
    <w:lvl w:ilvl="8" w:tplc="FFFFFFFF">
      <w:numFmt w:val="decimal"/>
      <w:lvlText w:val=""/>
      <w:lvlJc w:val="left"/>
      <w:pPr>
        <w:ind w:left="709" w:firstLine="0"/>
      </w:pPr>
    </w:lvl>
  </w:abstractNum>
  <w:abstractNum w:abstractNumId="1" w15:restartNumberingAfterBreak="0">
    <w:nsid w:val="00000010"/>
    <w:multiLevelType w:val="singleLevel"/>
    <w:tmpl w:val="00000010"/>
    <w:name w:val="WW8Num16"/>
    <w:lvl w:ilvl="0">
      <w:start w:val="1"/>
      <w:numFmt w:val="bullet"/>
      <w:lvlText w:val=""/>
      <w:lvlJc w:val="left"/>
      <w:pPr>
        <w:tabs>
          <w:tab w:val="num" w:pos="786"/>
        </w:tabs>
        <w:ind w:left="786" w:hanging="360"/>
      </w:pPr>
      <w:rPr>
        <w:rFonts w:ascii="Symbol" w:hAnsi="Symbol"/>
      </w:rPr>
    </w:lvl>
  </w:abstractNum>
  <w:abstractNum w:abstractNumId="2" w15:restartNumberingAfterBreak="0">
    <w:nsid w:val="052A5C3D"/>
    <w:multiLevelType w:val="hybridMultilevel"/>
    <w:tmpl w:val="B928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0107"/>
    <w:multiLevelType w:val="hybridMultilevel"/>
    <w:tmpl w:val="0E1A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D4678"/>
    <w:multiLevelType w:val="hybridMultilevel"/>
    <w:tmpl w:val="A154B3F6"/>
    <w:lvl w:ilvl="0" w:tplc="18090001">
      <w:start w:val="1"/>
      <w:numFmt w:val="bullet"/>
      <w:lvlText w:val=""/>
      <w:lvlJc w:val="left"/>
      <w:pPr>
        <w:ind w:left="720" w:hanging="360"/>
      </w:pPr>
      <w:rPr>
        <w:rFonts w:ascii="Symbol" w:hAnsi="Symbol" w:hint="default"/>
      </w:rPr>
    </w:lvl>
    <w:lvl w:ilvl="1" w:tplc="756E71D8">
      <w:start w:val="5"/>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1516A9"/>
    <w:multiLevelType w:val="hybridMultilevel"/>
    <w:tmpl w:val="FF564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E435C5"/>
    <w:multiLevelType w:val="hybridMultilevel"/>
    <w:tmpl w:val="FCCA885A"/>
    <w:lvl w:ilvl="0" w:tplc="B212D7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23436"/>
    <w:multiLevelType w:val="hybridMultilevel"/>
    <w:tmpl w:val="D202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7E92FB0"/>
    <w:multiLevelType w:val="multilevel"/>
    <w:tmpl w:val="08090025"/>
    <w:styleLink w:val="Appendix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4D1019"/>
    <w:multiLevelType w:val="multilevel"/>
    <w:tmpl w:val="60A2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106F1"/>
    <w:multiLevelType w:val="hybridMultilevel"/>
    <w:tmpl w:val="5778FDA8"/>
    <w:lvl w:ilvl="0" w:tplc="9536DC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449E9"/>
    <w:multiLevelType w:val="hybridMultilevel"/>
    <w:tmpl w:val="6952C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1E74F7"/>
    <w:multiLevelType w:val="hybridMultilevel"/>
    <w:tmpl w:val="D72C72A8"/>
    <w:lvl w:ilvl="0" w:tplc="1CE6F9EE">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A6BA3"/>
    <w:multiLevelType w:val="hybridMultilevel"/>
    <w:tmpl w:val="8C2CE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6E45"/>
    <w:multiLevelType w:val="hybridMultilevel"/>
    <w:tmpl w:val="3D02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91D1B"/>
    <w:multiLevelType w:val="hybridMultilevel"/>
    <w:tmpl w:val="9CF87896"/>
    <w:lvl w:ilvl="0" w:tplc="E0801574">
      <w:start w:val="1"/>
      <w:numFmt w:val="bullet"/>
      <w:pStyle w:val="List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7E0356"/>
    <w:multiLevelType w:val="hybridMultilevel"/>
    <w:tmpl w:val="A11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C3DD4"/>
    <w:multiLevelType w:val="multilevel"/>
    <w:tmpl w:val="482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C62F0"/>
    <w:multiLevelType w:val="multilevel"/>
    <w:tmpl w:val="CF5A314A"/>
    <w:lvl w:ilvl="0">
      <w:start w:val="1"/>
      <w:numFmt w:val="decimal"/>
      <w:pStyle w:val="Heading1"/>
      <w:lvlText w:val="%1"/>
      <w:lvlJc w:val="left"/>
      <w:pPr>
        <w:ind w:left="432" w:hanging="432"/>
      </w:pPr>
      <w:rPr>
        <w:rFonts w:hint="default"/>
        <w:b/>
        <w:bCs/>
        <w:i w:val="0"/>
        <w:iCs w:val="0"/>
        <w:caps w:val="0"/>
        <w:smallCaps w:val="0"/>
        <w:strike w:val="0"/>
        <w:dstrike w:val="0"/>
        <w:outline w:val="0"/>
        <w:shadow w:val="0"/>
        <w:emboss w:val="0"/>
        <w:imprint w:val="0"/>
        <w:vanish w:val="0"/>
        <w:color w:val="000000" w:themeColor="text1"/>
        <w:spacing w:val="0"/>
        <w:w w:val="100"/>
        <w:kern w:val="0"/>
        <w:position w:val="0"/>
        <w:sz w:val="22"/>
        <w:u w:val="none"/>
        <w:effect w:val="none"/>
        <w:bdr w:val="none" w:sz="0" w:space="0" w:color="auto"/>
        <w:shd w:val="clear" w:color="auto" w:fill="auto"/>
        <w:vertAlign w:val="baseline"/>
        <w:em w:v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1429"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12212C4"/>
    <w:multiLevelType w:val="hybridMultilevel"/>
    <w:tmpl w:val="1918E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813A4B"/>
    <w:multiLevelType w:val="multilevel"/>
    <w:tmpl w:val="D5A0F1CE"/>
    <w:lvl w:ilvl="0">
      <w:start w:val="1"/>
      <w:numFmt w:val="upperLetter"/>
      <w:pStyle w:val="MyHeadingStyleforAppendices"/>
      <w:suff w:val="space"/>
      <w:lvlText w:val="Appendix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93534A2"/>
    <w:multiLevelType w:val="hybridMultilevel"/>
    <w:tmpl w:val="B87C18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7B9A27EA"/>
    <w:multiLevelType w:val="hybridMultilevel"/>
    <w:tmpl w:val="0D7E1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155365"/>
    <w:multiLevelType w:val="hybridMultilevel"/>
    <w:tmpl w:val="061A8A68"/>
    <w:lvl w:ilvl="0" w:tplc="EBD02804">
      <w:start w:val="1"/>
      <w:numFmt w:val="bullet"/>
      <w:lvlText w:val="•"/>
      <w:lvlJc w:val="left"/>
      <w:pPr>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12"/>
  </w:num>
  <w:num w:numId="4">
    <w:abstractNumId w:val="5"/>
  </w:num>
  <w:num w:numId="5">
    <w:abstractNumId w:val="4"/>
  </w:num>
  <w:num w:numId="6">
    <w:abstractNumId w:val="22"/>
  </w:num>
  <w:num w:numId="7">
    <w:abstractNumId w:val="20"/>
  </w:num>
  <w:num w:numId="8">
    <w:abstractNumId w:val="6"/>
  </w:num>
  <w:num w:numId="9">
    <w:abstractNumId w:val="7"/>
  </w:num>
  <w:num w:numId="10">
    <w:abstractNumId w:val="2"/>
  </w:num>
  <w:num w:numId="11">
    <w:abstractNumId w:val="3"/>
  </w:num>
  <w:num w:numId="12">
    <w:abstractNumId w:val="13"/>
  </w:num>
  <w:num w:numId="13">
    <w:abstractNumId w:val="24"/>
  </w:num>
  <w:num w:numId="14">
    <w:abstractNumId w:val="14"/>
  </w:num>
  <w:num w:numId="15">
    <w:abstractNumId w:val="17"/>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9"/>
  </w:num>
  <w:num w:numId="19">
    <w:abstractNumId w:val="21"/>
  </w:num>
  <w:num w:numId="20">
    <w:abstractNumId w:val="10"/>
  </w:num>
  <w:num w:numId="21">
    <w:abstractNumId w:val="18"/>
  </w:num>
  <w:num w:numId="22">
    <w:abstractNumId w:val="19"/>
  </w:num>
  <w:num w:numId="23">
    <w:abstractNumId w:val="23"/>
  </w:num>
  <w:num w:numId="24">
    <w:abstractNumId w:val="11"/>
  </w:num>
  <w:num w:numId="2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6"/>
    <w:rsid w:val="009C7B46"/>
    <w:rsid w:val="009C7E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D44"/>
  <w15:chartTrackingRefBased/>
  <w15:docId w15:val="{1BDD0BEF-3595-49B0-B82E-C7EABE39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0"/>
    <w:lsdException w:name="Plain Table 5" w:uiPriority="45"/>
    <w:lsdException w:name="Grid Table Light" w:uiPriority="40"/>
    <w:lsdException w:name="Grid Table 1 Light" w:uiPriority="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46"/>
  </w:style>
  <w:style w:type="paragraph" w:styleId="Heading1">
    <w:name w:val="heading 1"/>
    <w:basedOn w:val="Normal"/>
    <w:next w:val="Normal"/>
    <w:link w:val="Heading1Char"/>
    <w:qFormat/>
    <w:rsid w:val="009C7B46"/>
    <w:pPr>
      <w:keepNext/>
      <w:numPr>
        <w:numId w:val="22"/>
      </w:numPr>
      <w:outlineLvl w:val="0"/>
    </w:pPr>
    <w:rPr>
      <w:b/>
      <w:sz w:val="28"/>
    </w:rPr>
  </w:style>
  <w:style w:type="paragraph" w:styleId="Heading2">
    <w:name w:val="heading 2"/>
    <w:basedOn w:val="Normal"/>
    <w:next w:val="Normal"/>
    <w:link w:val="Heading2Char"/>
    <w:qFormat/>
    <w:rsid w:val="009C7B46"/>
    <w:pPr>
      <w:numPr>
        <w:ilvl w:val="1"/>
        <w:numId w:val="22"/>
      </w:numPr>
      <w:spacing w:before="240" w:after="60"/>
      <w:jc w:val="both"/>
      <w:outlineLvl w:val="1"/>
    </w:pPr>
    <w:rPr>
      <w:rFonts w:ascii="Times New Roman" w:eastAsiaTheme="majorEastAsia" w:hAnsi="Times New Roman"/>
      <w:b/>
      <w:iCs/>
      <w:szCs w:val="28"/>
      <w:lang w:eastAsia="en-IE"/>
    </w:rPr>
  </w:style>
  <w:style w:type="paragraph" w:styleId="Heading3">
    <w:name w:val="heading 3"/>
    <w:basedOn w:val="Normal"/>
    <w:next w:val="Normal"/>
    <w:link w:val="Heading3Char"/>
    <w:qFormat/>
    <w:rsid w:val="009C7B46"/>
    <w:pPr>
      <w:keepNext/>
      <w:numPr>
        <w:ilvl w:val="2"/>
        <w:numId w:val="22"/>
      </w:numPr>
      <w:spacing w:before="240" w:after="60"/>
      <w:ind w:left="720"/>
      <w:outlineLvl w:val="2"/>
    </w:pPr>
    <w:rPr>
      <w:rFonts w:cs="Arial"/>
      <w:b/>
      <w:bCs/>
      <w:sz w:val="24"/>
      <w:szCs w:val="26"/>
    </w:rPr>
  </w:style>
  <w:style w:type="paragraph" w:styleId="Heading4">
    <w:name w:val="heading 4"/>
    <w:aliases w:val="Proposal headings"/>
    <w:basedOn w:val="Normal"/>
    <w:next w:val="Normal"/>
    <w:link w:val="Heading4Char"/>
    <w:unhideWhenUsed/>
    <w:qFormat/>
    <w:rsid w:val="009C7B46"/>
    <w:pPr>
      <w:keepNext/>
      <w:keepLines/>
      <w:numPr>
        <w:ilvl w:val="3"/>
        <w:numId w:val="22"/>
      </w:numPr>
      <w:spacing w:before="40"/>
      <w:outlineLvl w:val="3"/>
    </w:pPr>
    <w:rPr>
      <w:rFonts w:eastAsiaTheme="majorEastAsia" w:cstheme="majorBidi"/>
      <w:b/>
      <w:iCs/>
      <w:sz w:val="24"/>
    </w:rPr>
  </w:style>
  <w:style w:type="paragraph" w:styleId="Heading5">
    <w:name w:val="heading 5"/>
    <w:basedOn w:val="Normal"/>
    <w:next w:val="Normal"/>
    <w:link w:val="Heading5Char"/>
    <w:unhideWhenUsed/>
    <w:qFormat/>
    <w:rsid w:val="009C7B46"/>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9C7B46"/>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C7B46"/>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9C7B46"/>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7B46"/>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B46"/>
    <w:rPr>
      <w:b/>
      <w:sz w:val="28"/>
    </w:rPr>
  </w:style>
  <w:style w:type="character" w:customStyle="1" w:styleId="Heading2Char">
    <w:name w:val="Heading 2 Char"/>
    <w:basedOn w:val="DefaultParagraphFont"/>
    <w:link w:val="Heading2"/>
    <w:rsid w:val="009C7B46"/>
    <w:rPr>
      <w:rFonts w:ascii="Times New Roman" w:eastAsiaTheme="majorEastAsia" w:hAnsi="Times New Roman"/>
      <w:b/>
      <w:iCs/>
      <w:szCs w:val="28"/>
      <w:lang w:eastAsia="en-IE"/>
    </w:rPr>
  </w:style>
  <w:style w:type="character" w:customStyle="1" w:styleId="Heading3Char">
    <w:name w:val="Heading 3 Char"/>
    <w:basedOn w:val="DefaultParagraphFont"/>
    <w:link w:val="Heading3"/>
    <w:rsid w:val="009C7B46"/>
    <w:rPr>
      <w:rFonts w:cs="Arial"/>
      <w:b/>
      <w:bCs/>
      <w:sz w:val="24"/>
      <w:szCs w:val="26"/>
    </w:rPr>
  </w:style>
  <w:style w:type="character" w:customStyle="1" w:styleId="Heading4Char">
    <w:name w:val="Heading 4 Char"/>
    <w:aliases w:val="Proposal headings Char"/>
    <w:basedOn w:val="DefaultParagraphFont"/>
    <w:link w:val="Heading4"/>
    <w:rsid w:val="009C7B46"/>
    <w:rPr>
      <w:rFonts w:eastAsiaTheme="majorEastAsia" w:cstheme="majorBidi"/>
      <w:b/>
      <w:iCs/>
      <w:sz w:val="24"/>
    </w:rPr>
  </w:style>
  <w:style w:type="character" w:customStyle="1" w:styleId="Heading5Char">
    <w:name w:val="Heading 5 Char"/>
    <w:basedOn w:val="DefaultParagraphFont"/>
    <w:link w:val="Heading5"/>
    <w:rsid w:val="009C7B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9C7B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9C7B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9C7B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C7B4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C7B46"/>
    <w:pPr>
      <w:spacing w:after="120"/>
    </w:pPr>
    <w:rPr>
      <w:lang w:val="en-US"/>
    </w:rPr>
  </w:style>
  <w:style w:type="character" w:customStyle="1" w:styleId="BodyTextChar">
    <w:name w:val="Body Text Char"/>
    <w:basedOn w:val="DefaultParagraphFont"/>
    <w:link w:val="BodyText"/>
    <w:rsid w:val="009C7B46"/>
    <w:rPr>
      <w:lang w:val="en-US"/>
    </w:rPr>
  </w:style>
  <w:style w:type="paragraph" w:styleId="Header">
    <w:name w:val="header"/>
    <w:basedOn w:val="Normal"/>
    <w:link w:val="HeaderChar"/>
    <w:uiPriority w:val="99"/>
    <w:rsid w:val="009C7B46"/>
    <w:pPr>
      <w:tabs>
        <w:tab w:val="center" w:pos="4320"/>
        <w:tab w:val="right" w:pos="8640"/>
      </w:tabs>
    </w:pPr>
  </w:style>
  <w:style w:type="character" w:customStyle="1" w:styleId="HeaderChar">
    <w:name w:val="Header Char"/>
    <w:basedOn w:val="DefaultParagraphFont"/>
    <w:link w:val="Header"/>
    <w:uiPriority w:val="99"/>
    <w:rsid w:val="009C7B46"/>
  </w:style>
  <w:style w:type="paragraph" w:styleId="Footer">
    <w:name w:val="footer"/>
    <w:basedOn w:val="Normal"/>
    <w:link w:val="FooterChar"/>
    <w:uiPriority w:val="99"/>
    <w:rsid w:val="009C7B46"/>
    <w:pPr>
      <w:tabs>
        <w:tab w:val="center" w:pos="4320"/>
        <w:tab w:val="right" w:pos="8640"/>
      </w:tabs>
    </w:pPr>
  </w:style>
  <w:style w:type="character" w:customStyle="1" w:styleId="FooterChar">
    <w:name w:val="Footer Char"/>
    <w:basedOn w:val="DefaultParagraphFont"/>
    <w:link w:val="Footer"/>
    <w:uiPriority w:val="99"/>
    <w:rsid w:val="009C7B46"/>
  </w:style>
  <w:style w:type="character" w:styleId="Strong">
    <w:name w:val="Strong"/>
    <w:basedOn w:val="DefaultParagraphFont"/>
    <w:qFormat/>
    <w:rsid w:val="009C7B46"/>
    <w:rPr>
      <w:b/>
      <w:bCs/>
    </w:rPr>
  </w:style>
  <w:style w:type="paragraph" w:styleId="BalloonText">
    <w:name w:val="Balloon Text"/>
    <w:basedOn w:val="Normal"/>
    <w:link w:val="BalloonTextChar"/>
    <w:semiHidden/>
    <w:rsid w:val="009C7B46"/>
    <w:rPr>
      <w:rFonts w:ascii="Tahoma" w:hAnsi="Tahoma" w:cs="Tahoma"/>
      <w:sz w:val="16"/>
      <w:szCs w:val="16"/>
    </w:rPr>
  </w:style>
  <w:style w:type="character" w:customStyle="1" w:styleId="BalloonTextChar">
    <w:name w:val="Balloon Text Char"/>
    <w:basedOn w:val="DefaultParagraphFont"/>
    <w:link w:val="BalloonText"/>
    <w:semiHidden/>
    <w:rsid w:val="009C7B46"/>
    <w:rPr>
      <w:rFonts w:ascii="Tahoma" w:hAnsi="Tahoma" w:cs="Tahoma"/>
      <w:sz w:val="16"/>
      <w:szCs w:val="16"/>
    </w:rPr>
  </w:style>
  <w:style w:type="paragraph" w:styleId="FootnoteText">
    <w:name w:val="footnote text"/>
    <w:basedOn w:val="Normal"/>
    <w:link w:val="FootnoteTextChar"/>
    <w:uiPriority w:val="99"/>
    <w:rsid w:val="009C7B46"/>
    <w:rPr>
      <w:rFonts w:ascii="Times New Roman" w:hAnsi="Times New Roman"/>
      <w:sz w:val="20"/>
      <w:lang w:val="en-US"/>
    </w:rPr>
  </w:style>
  <w:style w:type="character" w:customStyle="1" w:styleId="FootnoteTextChar">
    <w:name w:val="Footnote Text Char"/>
    <w:basedOn w:val="DefaultParagraphFont"/>
    <w:link w:val="FootnoteText"/>
    <w:uiPriority w:val="99"/>
    <w:rsid w:val="009C7B46"/>
    <w:rPr>
      <w:rFonts w:ascii="Times New Roman" w:hAnsi="Times New Roman"/>
      <w:sz w:val="20"/>
      <w:lang w:val="en-US"/>
    </w:rPr>
  </w:style>
  <w:style w:type="character" w:styleId="FootnoteReference">
    <w:name w:val="footnote reference"/>
    <w:basedOn w:val="DefaultParagraphFont"/>
    <w:rsid w:val="009C7B46"/>
    <w:rPr>
      <w:vertAlign w:val="superscript"/>
    </w:rPr>
  </w:style>
  <w:style w:type="paragraph" w:customStyle="1" w:styleId="MinutesHeading1">
    <w:name w:val="Minutes Heading1"/>
    <w:basedOn w:val="Normal"/>
    <w:rsid w:val="009C7B46"/>
    <w:pPr>
      <w:numPr>
        <w:numId w:val="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rPr>
  </w:style>
  <w:style w:type="paragraph" w:customStyle="1" w:styleId="MinutesBody1">
    <w:name w:val="Minutes Body1"/>
    <w:basedOn w:val="BodyText"/>
    <w:rsid w:val="009C7B46"/>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uiPriority w:val="39"/>
    <w:rsid w:val="009C7B4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7B46"/>
    <w:pPr>
      <w:spacing w:after="210" w:line="210" w:lineRule="atLeast"/>
      <w:jc w:val="both"/>
    </w:pPr>
    <w:rPr>
      <w:rFonts w:ascii="Times New Roman" w:hAnsi="Times New Roman"/>
      <w:sz w:val="17"/>
      <w:szCs w:val="17"/>
      <w:lang w:val="en-US"/>
    </w:rPr>
  </w:style>
  <w:style w:type="paragraph" w:styleId="ListParagraph">
    <w:name w:val="List Paragraph"/>
    <w:basedOn w:val="Normal"/>
    <w:uiPriority w:val="34"/>
    <w:qFormat/>
    <w:rsid w:val="009C7B46"/>
    <w:pPr>
      <w:ind w:left="720"/>
    </w:pPr>
    <w:rPr>
      <w:rFonts w:ascii="Calibri" w:hAnsi="Calibri"/>
    </w:rPr>
  </w:style>
  <w:style w:type="character" w:styleId="Hyperlink">
    <w:name w:val="Hyperlink"/>
    <w:basedOn w:val="DefaultParagraphFont"/>
    <w:uiPriority w:val="99"/>
    <w:rsid w:val="009C7B46"/>
    <w:rPr>
      <w:color w:val="0563C1" w:themeColor="hyperlink"/>
      <w:u w:val="single"/>
    </w:rPr>
  </w:style>
  <w:style w:type="character" w:styleId="CommentReference">
    <w:name w:val="annotation reference"/>
    <w:basedOn w:val="DefaultParagraphFont"/>
    <w:semiHidden/>
    <w:unhideWhenUsed/>
    <w:rsid w:val="009C7B46"/>
    <w:rPr>
      <w:sz w:val="16"/>
      <w:szCs w:val="16"/>
    </w:rPr>
  </w:style>
  <w:style w:type="paragraph" w:styleId="CommentText">
    <w:name w:val="annotation text"/>
    <w:basedOn w:val="Normal"/>
    <w:link w:val="CommentTextChar"/>
    <w:unhideWhenUsed/>
    <w:rsid w:val="009C7B46"/>
    <w:rPr>
      <w:sz w:val="20"/>
    </w:rPr>
  </w:style>
  <w:style w:type="character" w:customStyle="1" w:styleId="CommentTextChar">
    <w:name w:val="Comment Text Char"/>
    <w:basedOn w:val="DefaultParagraphFont"/>
    <w:link w:val="CommentText"/>
    <w:rsid w:val="009C7B46"/>
    <w:rPr>
      <w:sz w:val="20"/>
    </w:rPr>
  </w:style>
  <w:style w:type="paragraph" w:styleId="CommentSubject">
    <w:name w:val="annotation subject"/>
    <w:basedOn w:val="CommentText"/>
    <w:next w:val="CommentText"/>
    <w:link w:val="CommentSubjectChar"/>
    <w:semiHidden/>
    <w:unhideWhenUsed/>
    <w:rsid w:val="009C7B46"/>
    <w:rPr>
      <w:b/>
      <w:bCs/>
    </w:rPr>
  </w:style>
  <w:style w:type="character" w:customStyle="1" w:styleId="CommentSubjectChar">
    <w:name w:val="Comment Subject Char"/>
    <w:basedOn w:val="CommentTextChar"/>
    <w:link w:val="CommentSubject"/>
    <w:semiHidden/>
    <w:rsid w:val="009C7B46"/>
    <w:rPr>
      <w:b/>
      <w:bCs/>
      <w:sz w:val="20"/>
    </w:rPr>
  </w:style>
  <w:style w:type="paragraph" w:styleId="ListBullet">
    <w:name w:val="List Bullet"/>
    <w:basedOn w:val="Normal"/>
    <w:uiPriority w:val="99"/>
    <w:unhideWhenUsed/>
    <w:rsid w:val="009C7B46"/>
    <w:pPr>
      <w:numPr>
        <w:numId w:val="2"/>
      </w:numPr>
      <w:spacing w:after="200" w:line="276" w:lineRule="auto"/>
      <w:contextualSpacing/>
    </w:pPr>
  </w:style>
  <w:style w:type="paragraph" w:styleId="TOC1">
    <w:name w:val="toc 1"/>
    <w:basedOn w:val="Normal"/>
    <w:next w:val="Normal"/>
    <w:autoRedefine/>
    <w:uiPriority w:val="39"/>
    <w:unhideWhenUsed/>
    <w:rsid w:val="009C7B46"/>
    <w:pPr>
      <w:tabs>
        <w:tab w:val="left" w:pos="660"/>
        <w:tab w:val="right" w:leader="dot" w:pos="9725"/>
      </w:tabs>
      <w:spacing w:line="276" w:lineRule="auto"/>
    </w:pPr>
    <w:rPr>
      <w:rFonts w:asciiTheme="majorHAnsi" w:hAnsiTheme="majorHAnsi"/>
      <w:b/>
      <w:bCs/>
      <w:caps/>
      <w:sz w:val="24"/>
      <w:szCs w:val="24"/>
    </w:rPr>
  </w:style>
  <w:style w:type="paragraph" w:styleId="TOC2">
    <w:name w:val="toc 2"/>
    <w:basedOn w:val="Normal"/>
    <w:next w:val="Normal"/>
    <w:autoRedefine/>
    <w:uiPriority w:val="39"/>
    <w:unhideWhenUsed/>
    <w:rsid w:val="009C7B46"/>
    <w:pPr>
      <w:tabs>
        <w:tab w:val="left" w:pos="709"/>
        <w:tab w:val="right" w:leader="dot" w:pos="9725"/>
      </w:tabs>
      <w:spacing w:before="240"/>
      <w:ind w:left="142"/>
      <w:jc w:val="both"/>
    </w:pPr>
    <w:rPr>
      <w:b/>
      <w:bCs/>
      <w:sz w:val="20"/>
    </w:rPr>
  </w:style>
  <w:style w:type="paragraph" w:styleId="Title">
    <w:name w:val="Title"/>
    <w:basedOn w:val="Normal"/>
    <w:next w:val="Normal"/>
    <w:link w:val="TitleChar"/>
    <w:qFormat/>
    <w:rsid w:val="009C7B46"/>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9C7B46"/>
    <w:rPr>
      <w:rFonts w:asciiTheme="majorHAnsi" w:eastAsiaTheme="majorEastAsia" w:hAnsiTheme="majorHAnsi" w:cstheme="majorBidi"/>
      <w:spacing w:val="-10"/>
      <w:kern w:val="28"/>
      <w:sz w:val="48"/>
      <w:szCs w:val="56"/>
    </w:rPr>
  </w:style>
  <w:style w:type="paragraph" w:customStyle="1" w:styleId="Default">
    <w:name w:val="Default"/>
    <w:rsid w:val="009C7B46"/>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TOCHeading">
    <w:name w:val="TOC Heading"/>
    <w:basedOn w:val="Heading1"/>
    <w:next w:val="Normal"/>
    <w:uiPriority w:val="39"/>
    <w:unhideWhenUsed/>
    <w:qFormat/>
    <w:rsid w:val="009C7B46"/>
    <w:pPr>
      <w:keepLines/>
      <w:numPr>
        <w:numId w:val="0"/>
      </w:numPr>
      <w:spacing w:before="240"/>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section">
    <w:name w:val="section"/>
    <w:basedOn w:val="Normal"/>
    <w:rsid w:val="009C7B46"/>
    <w:pPr>
      <w:spacing w:before="100" w:beforeAutospacing="1" w:after="100" w:afterAutospacing="1"/>
    </w:pPr>
    <w:rPr>
      <w:rFonts w:ascii="Times New Roman" w:hAnsi="Times New Roman"/>
      <w:sz w:val="24"/>
      <w:szCs w:val="24"/>
      <w:lang w:eastAsia="en-IE"/>
    </w:rPr>
  </w:style>
  <w:style w:type="table" w:styleId="GridTable4-Accent5">
    <w:name w:val="Grid Table 4 Accent 5"/>
    <w:basedOn w:val="TableNormal"/>
    <w:uiPriority w:val="49"/>
    <w:rsid w:val="009C7B46"/>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link w:val="SubtitleChar"/>
    <w:qFormat/>
    <w:rsid w:val="009C7B46"/>
    <w:pPr>
      <w:jc w:val="center"/>
    </w:pPr>
    <w:rPr>
      <w:rFonts w:ascii="Times New Roman" w:hAnsi="Times New Roman"/>
      <w:caps/>
      <w:sz w:val="36"/>
    </w:rPr>
  </w:style>
  <w:style w:type="character" w:customStyle="1" w:styleId="SubtitleChar">
    <w:name w:val="Subtitle Char"/>
    <w:basedOn w:val="DefaultParagraphFont"/>
    <w:link w:val="Subtitle"/>
    <w:rsid w:val="009C7B46"/>
    <w:rPr>
      <w:rFonts w:ascii="Times New Roman" w:hAnsi="Times New Roman"/>
      <w:caps/>
      <w:sz w:val="36"/>
    </w:rPr>
  </w:style>
  <w:style w:type="paragraph" w:customStyle="1" w:styleId="MyHeadingStyleforAppendices">
    <w:name w:val="My Heading Style for Appendices"/>
    <w:basedOn w:val="Heading1"/>
    <w:link w:val="MyHeadingStyleforAppendicesChar"/>
    <w:qFormat/>
    <w:rsid w:val="009C7B46"/>
    <w:pPr>
      <w:keepLines/>
      <w:numPr>
        <w:numId w:val="19"/>
      </w:numPr>
      <w:suppressAutoHyphens/>
      <w:spacing w:before="480" w:after="120"/>
      <w:jc w:val="both"/>
    </w:pPr>
    <w:rPr>
      <w:rFonts w:eastAsiaTheme="majorEastAsia" w:cstheme="minorHAnsi"/>
      <w:bCs/>
      <w:color w:val="000000" w:themeColor="text1"/>
      <w:lang w:eastAsia="ar-SA"/>
    </w:rPr>
  </w:style>
  <w:style w:type="character" w:customStyle="1" w:styleId="MyHeadingStyleforAppendicesChar">
    <w:name w:val="My Heading Style for Appendices Char"/>
    <w:basedOn w:val="DefaultParagraphFont"/>
    <w:link w:val="MyHeadingStyleforAppendices"/>
    <w:rsid w:val="009C7B46"/>
    <w:rPr>
      <w:rFonts w:eastAsiaTheme="majorEastAsia" w:cstheme="minorHAnsi"/>
      <w:b/>
      <w:bCs/>
      <w:color w:val="000000" w:themeColor="text1"/>
      <w:sz w:val="28"/>
      <w:lang w:eastAsia="ar-SA"/>
    </w:rPr>
  </w:style>
  <w:style w:type="table" w:customStyle="1" w:styleId="GridTable4-Accent51">
    <w:name w:val="Grid Table 4 - Accent 51"/>
    <w:basedOn w:val="TableNormal"/>
    <w:uiPriority w:val="49"/>
    <w:rsid w:val="009C7B46"/>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4">
    <w:name w:val="Plain Table 4"/>
    <w:basedOn w:val="TableNormal"/>
    <w:rsid w:val="009C7B46"/>
    <w:pPr>
      <w:spacing w:after="0" w:line="240" w:lineRule="auto"/>
    </w:pPr>
    <w:rPr>
      <w:rFonts w:ascii="Times New Roman" w:eastAsia="Times New Roman" w:hAnsi="Times New Roman" w:cs="Times New Roman"/>
      <w:sz w:val="20"/>
      <w:szCs w:val="20"/>
      <w:lang w:eastAsia="en-I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C7B46"/>
    <w:pPr>
      <w:spacing w:after="0" w:line="240" w:lineRule="auto"/>
    </w:pPr>
    <w:rPr>
      <w:rFonts w:eastAsia="Times New Roman" w:cs="Times New Roman"/>
      <w:szCs w:val="20"/>
      <w:lang w:val="en-GB" w:eastAsia="en-US"/>
    </w:rPr>
  </w:style>
  <w:style w:type="character" w:styleId="FollowedHyperlink">
    <w:name w:val="FollowedHyperlink"/>
    <w:basedOn w:val="DefaultParagraphFont"/>
    <w:rsid w:val="009C7B46"/>
    <w:rPr>
      <w:color w:val="954F72" w:themeColor="followedHyperlink"/>
      <w:u w:val="single"/>
    </w:rPr>
  </w:style>
  <w:style w:type="paragraph" w:styleId="TOC3">
    <w:name w:val="toc 3"/>
    <w:basedOn w:val="Normal"/>
    <w:next w:val="Normal"/>
    <w:autoRedefine/>
    <w:uiPriority w:val="39"/>
    <w:unhideWhenUsed/>
    <w:rsid w:val="009C7B46"/>
    <w:pPr>
      <w:ind w:left="220"/>
    </w:pPr>
    <w:rPr>
      <w:sz w:val="20"/>
    </w:rPr>
  </w:style>
  <w:style w:type="paragraph" w:styleId="EndnoteText">
    <w:name w:val="endnote text"/>
    <w:basedOn w:val="Normal"/>
    <w:link w:val="EndnoteTextChar"/>
    <w:semiHidden/>
    <w:unhideWhenUsed/>
    <w:rsid w:val="009C7B46"/>
    <w:rPr>
      <w:sz w:val="20"/>
    </w:rPr>
  </w:style>
  <w:style w:type="character" w:customStyle="1" w:styleId="EndnoteTextChar">
    <w:name w:val="Endnote Text Char"/>
    <w:basedOn w:val="DefaultParagraphFont"/>
    <w:link w:val="EndnoteText"/>
    <w:semiHidden/>
    <w:rsid w:val="009C7B46"/>
    <w:rPr>
      <w:sz w:val="20"/>
    </w:rPr>
  </w:style>
  <w:style w:type="character" w:styleId="EndnoteReference">
    <w:name w:val="endnote reference"/>
    <w:basedOn w:val="DefaultParagraphFont"/>
    <w:semiHidden/>
    <w:unhideWhenUsed/>
    <w:rsid w:val="009C7B46"/>
    <w:rPr>
      <w:vertAlign w:val="superscript"/>
    </w:rPr>
  </w:style>
  <w:style w:type="paragraph" w:styleId="TOC4">
    <w:name w:val="toc 4"/>
    <w:basedOn w:val="Normal"/>
    <w:next w:val="Normal"/>
    <w:autoRedefine/>
    <w:uiPriority w:val="39"/>
    <w:unhideWhenUsed/>
    <w:rsid w:val="009C7B46"/>
    <w:pPr>
      <w:ind w:left="440"/>
    </w:pPr>
    <w:rPr>
      <w:sz w:val="20"/>
    </w:rPr>
  </w:style>
  <w:style w:type="paragraph" w:styleId="TOC5">
    <w:name w:val="toc 5"/>
    <w:basedOn w:val="Normal"/>
    <w:next w:val="Normal"/>
    <w:autoRedefine/>
    <w:uiPriority w:val="39"/>
    <w:unhideWhenUsed/>
    <w:rsid w:val="009C7B46"/>
    <w:pPr>
      <w:ind w:left="660"/>
    </w:pPr>
    <w:rPr>
      <w:sz w:val="20"/>
    </w:rPr>
  </w:style>
  <w:style w:type="paragraph" w:styleId="TOC6">
    <w:name w:val="toc 6"/>
    <w:basedOn w:val="Normal"/>
    <w:next w:val="Normal"/>
    <w:autoRedefine/>
    <w:uiPriority w:val="39"/>
    <w:unhideWhenUsed/>
    <w:rsid w:val="009C7B46"/>
    <w:pPr>
      <w:ind w:left="880"/>
    </w:pPr>
    <w:rPr>
      <w:sz w:val="20"/>
    </w:rPr>
  </w:style>
  <w:style w:type="paragraph" w:styleId="TOC7">
    <w:name w:val="toc 7"/>
    <w:basedOn w:val="Normal"/>
    <w:next w:val="Normal"/>
    <w:autoRedefine/>
    <w:uiPriority w:val="39"/>
    <w:unhideWhenUsed/>
    <w:rsid w:val="009C7B46"/>
    <w:pPr>
      <w:ind w:left="1100"/>
    </w:pPr>
    <w:rPr>
      <w:sz w:val="20"/>
    </w:rPr>
  </w:style>
  <w:style w:type="paragraph" w:styleId="TOC8">
    <w:name w:val="toc 8"/>
    <w:basedOn w:val="Normal"/>
    <w:next w:val="Normal"/>
    <w:autoRedefine/>
    <w:uiPriority w:val="39"/>
    <w:unhideWhenUsed/>
    <w:rsid w:val="009C7B46"/>
    <w:pPr>
      <w:ind w:left="1320"/>
    </w:pPr>
    <w:rPr>
      <w:sz w:val="20"/>
    </w:rPr>
  </w:style>
  <w:style w:type="paragraph" w:styleId="TOC9">
    <w:name w:val="toc 9"/>
    <w:basedOn w:val="Normal"/>
    <w:next w:val="Normal"/>
    <w:autoRedefine/>
    <w:uiPriority w:val="39"/>
    <w:unhideWhenUsed/>
    <w:rsid w:val="009C7B46"/>
    <w:pPr>
      <w:ind w:left="1540"/>
    </w:pPr>
    <w:rPr>
      <w:sz w:val="20"/>
    </w:rPr>
  </w:style>
  <w:style w:type="character" w:styleId="UnresolvedMention">
    <w:name w:val="Unresolved Mention"/>
    <w:basedOn w:val="DefaultParagraphFont"/>
    <w:uiPriority w:val="99"/>
    <w:unhideWhenUsed/>
    <w:rsid w:val="009C7B46"/>
    <w:rPr>
      <w:color w:val="808080"/>
      <w:shd w:val="clear" w:color="auto" w:fill="E6E6E6"/>
    </w:rPr>
  </w:style>
  <w:style w:type="paragraph" w:customStyle="1" w:styleId="TableText">
    <w:name w:val="Table Text"/>
    <w:basedOn w:val="Normal"/>
    <w:qFormat/>
    <w:rsid w:val="009C7B46"/>
    <w:rPr>
      <w:rFonts w:ascii="Calibri" w:hAnsi="Calibri"/>
      <w:sz w:val="20"/>
      <w:szCs w:val="24"/>
    </w:rPr>
  </w:style>
  <w:style w:type="character" w:styleId="Emphasis">
    <w:name w:val="Emphasis"/>
    <w:basedOn w:val="DefaultParagraphFont"/>
    <w:uiPriority w:val="20"/>
    <w:qFormat/>
    <w:rsid w:val="009C7B46"/>
    <w:rPr>
      <w:i/>
      <w:iCs/>
    </w:rPr>
  </w:style>
  <w:style w:type="table" w:styleId="GridTable1Light">
    <w:name w:val="Grid Table 1 Light"/>
    <w:basedOn w:val="TableNormal"/>
    <w:rsid w:val="009C7B46"/>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AppendixHeadings">
    <w:name w:val="Appendix Headings"/>
    <w:uiPriority w:val="99"/>
    <w:rsid w:val="009C7B46"/>
    <w:pPr>
      <w:numPr>
        <w:numId w:val="18"/>
      </w:numPr>
    </w:pPr>
  </w:style>
  <w:style w:type="paragraph" w:customStyle="1" w:styleId="paragraph">
    <w:name w:val="paragraph"/>
    <w:basedOn w:val="Normal"/>
    <w:rsid w:val="009C7B4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C7B46"/>
  </w:style>
  <w:style w:type="character" w:customStyle="1" w:styleId="eop">
    <w:name w:val="eop"/>
    <w:basedOn w:val="DefaultParagraphFont"/>
    <w:rsid w:val="009C7B46"/>
  </w:style>
  <w:style w:type="character" w:styleId="Mention">
    <w:name w:val="Mention"/>
    <w:basedOn w:val="DefaultParagraphFont"/>
    <w:uiPriority w:val="99"/>
    <w:unhideWhenUsed/>
    <w:rsid w:val="009C7B46"/>
    <w:rPr>
      <w:color w:val="2B579A"/>
      <w:shd w:val="clear" w:color="auto" w:fill="E1DFDD"/>
    </w:rPr>
  </w:style>
  <w:style w:type="character" w:customStyle="1" w:styleId="pagebreaktextspan">
    <w:name w:val="pagebreaktextspan"/>
    <w:basedOn w:val="DefaultParagraphFont"/>
    <w:rsid w:val="009C7B46"/>
  </w:style>
  <w:style w:type="character" w:customStyle="1" w:styleId="superscript">
    <w:name w:val="superscript"/>
    <w:basedOn w:val="DefaultParagraphFont"/>
    <w:rsid w:val="009C7B46"/>
  </w:style>
  <w:style w:type="paragraph" w:styleId="ListContinue2">
    <w:name w:val="List Continue 2"/>
    <w:basedOn w:val="Normal"/>
    <w:semiHidden/>
    <w:unhideWhenUsed/>
    <w:rsid w:val="009C7B46"/>
    <w:pPr>
      <w:spacing w:after="120"/>
      <w:ind w:left="566"/>
      <w:contextualSpacing/>
    </w:pPr>
  </w:style>
  <w:style w:type="character" w:customStyle="1" w:styleId="findhit">
    <w:name w:val="findhit"/>
    <w:basedOn w:val="DefaultParagraphFont"/>
    <w:rsid w:val="009C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i.ie/strategy/SFI-Strategy-2025-Shaping-Our-Future.pdf" TargetMode="External"/><Relationship Id="rId13" Type="http://schemas.openxmlformats.org/officeDocument/2006/relationships/hyperlink" Target="http://www.mediafire.com/download/09lcyuqw95h9ybd/2015-05-22_17.27_Impact_Webinar.wmv" TargetMode="External"/><Relationship Id="rId18" Type="http://schemas.openxmlformats.org/officeDocument/2006/relationships/hyperlink" Target="http://www.sfi.ie/funding/award-management/research-imp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fi.ie/funding/award-management/research-impact/" TargetMode="External"/><Relationship Id="rId12" Type="http://schemas.openxmlformats.org/officeDocument/2006/relationships/hyperlink" Target="http://www.sfi.ie/funding/award-management/research-impact/" TargetMode="External"/><Relationship Id="rId17" Type="http://schemas.openxmlformats.org/officeDocument/2006/relationships/hyperlink" Target="http://www.smalladvancedeconomies.org/wp-content/uploads/SAEI_Impact-Framework_Feb_2015_Issue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ie/en/project-ireland-2040" TargetMode="External"/><Relationship Id="rId20" Type="http://schemas.openxmlformats.org/officeDocument/2006/relationships/hyperlink" Target="https://www.sfi.ie/funding/sfi-policies-and-guidance/budget-finance-related-policies/Grant-Budget-Policy-June-2021.pdf"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lladvancedeconomies.org/wp-content/uploads/SAEI_Impact-Framework_Feb_2015_Issue2.pdf" TargetMode="External"/><Relationship Id="rId24" Type="http://schemas.openxmlformats.org/officeDocument/2006/relationships/hyperlink" Target="http://www.sfi.ie/funding/sfi-policies-and-guidance/budget-finance-related-policies/SFI-Grant-Budget-Policy_2016_July-url-updates.pdf" TargetMode="External"/><Relationship Id="rId5" Type="http://schemas.openxmlformats.org/officeDocument/2006/relationships/footnotes" Target="footnotes.xml"/><Relationship Id="rId15" Type="http://schemas.openxmlformats.org/officeDocument/2006/relationships/hyperlink" Target="https://dbei.gov.ie/en/Publications/Publication-files/Innovation-2020.pdf"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www.gov.ie/en/project-ireland-2040" TargetMode="External"/><Relationship Id="rId19" Type="http://schemas.openxmlformats.org/officeDocument/2006/relationships/hyperlink" Target="http://www.mediafire.com/download/09lcyuqw95h9ybd/2015-05-22_17.27_Impact_Webinar.wmv" TargetMode="External"/><Relationship Id="rId4" Type="http://schemas.openxmlformats.org/officeDocument/2006/relationships/webSettings" Target="webSettings.xml"/><Relationship Id="rId9" Type="http://schemas.openxmlformats.org/officeDocument/2006/relationships/hyperlink" Target="https://dbei.gov.ie/en/Publications/Publication-files/Innovation-2020.pdf" TargetMode="External"/><Relationship Id="rId14" Type="http://schemas.openxmlformats.org/officeDocument/2006/relationships/hyperlink" Target="https://www.sfi.ie/strategy/SFI-Strategy-2025-Shaping-Our-Future.pdf" TargetMode="External"/><Relationship Id="rId22" Type="http://schemas.openxmlformats.org/officeDocument/2006/relationships/header" Target="header1.xml"/><Relationship Id="rId2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scienceeurope.org/wp-content/uploads/2018/01/SE_Guidance_Document_RDMPs.pdf" TargetMode="External"/><Relationship Id="rId2" Type="http://schemas.openxmlformats.org/officeDocument/2006/relationships/hyperlink" Target="http://ec.europa.eu/research/participants/data/ref/h2020/other/hi/h2020-ethics_code-of-conduct_en.pdf" TargetMode="External"/><Relationship Id="rId1" Type="http://schemas.openxmlformats.org/officeDocument/2006/relationships/hyperlink" Target="http://www.iua.ie/wp-content/uploads/2014/06/National-Policy-Statement-on-Ensuring-Research-Integrity-in-Ireland-2014.pdf" TargetMode="External"/><Relationship Id="rId4" Type="http://schemas.openxmlformats.org/officeDocument/2006/relationships/hyperlink" Target="https://www.go-fair.org/fair-princip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C55FF2125674A9EC78CF1F41ECF35" ma:contentTypeVersion="6" ma:contentTypeDescription="Create a new document." ma:contentTypeScope="" ma:versionID="e79d1df32383c92028f277986b48efc5">
  <xsd:schema xmlns:xsd="http://www.w3.org/2001/XMLSchema" xmlns:xs="http://www.w3.org/2001/XMLSchema" xmlns:p="http://schemas.microsoft.com/office/2006/metadata/properties" xmlns:ns2="54086742-7693-499e-b038-921e69880c3d" xmlns:ns3="3f4b2687-d8e0-4e75-abfb-18720a468cfb" targetNamespace="http://schemas.microsoft.com/office/2006/metadata/properties" ma:root="true" ma:fieldsID="27e7b0e7c8a8276075e716c42e94d851" ns2:_="" ns3:_="">
    <xsd:import namespace="54086742-7693-499e-b038-921e69880c3d"/>
    <xsd:import namespace="3f4b2687-d8e0-4e75-abfb-18720a468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86742-7693-499e-b038-921e69880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334DF-3780-4B6B-957E-4E87084BA58D}"/>
</file>

<file path=customXml/itemProps2.xml><?xml version="1.0" encoding="utf-8"?>
<ds:datastoreItem xmlns:ds="http://schemas.openxmlformats.org/officeDocument/2006/customXml" ds:itemID="{E573ED51-9701-487F-9E06-A6E8B7BFE5C3}"/>
</file>

<file path=customXml/itemProps3.xml><?xml version="1.0" encoding="utf-8"?>
<ds:datastoreItem xmlns:ds="http://schemas.openxmlformats.org/officeDocument/2006/customXml" ds:itemID="{2D668C17-8098-4B71-952F-808883C726FB}"/>
</file>

<file path=docProps/app.xml><?xml version="1.0" encoding="utf-8"?>
<Properties xmlns="http://schemas.openxmlformats.org/officeDocument/2006/extended-properties" xmlns:vt="http://schemas.openxmlformats.org/officeDocument/2006/docPropsVTypes">
  <Template>Normal</Template>
  <TotalTime>1</TotalTime>
  <Pages>21</Pages>
  <Words>4278</Words>
  <Characters>24391</Characters>
  <Application>Microsoft Office Word</Application>
  <DocSecurity>0</DocSecurity>
  <Lines>203</Lines>
  <Paragraphs>57</Paragraphs>
  <ScaleCrop>false</ScaleCrop>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Daly</dc:creator>
  <cp:keywords/>
  <dc:description/>
  <cp:lastModifiedBy>Mark Daly</cp:lastModifiedBy>
  <cp:revision>1</cp:revision>
  <dcterms:created xsi:type="dcterms:W3CDTF">2021-10-28T14:28:00Z</dcterms:created>
  <dcterms:modified xsi:type="dcterms:W3CDTF">2021-10-28T14:30:00Z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0x010100350C55FF2125674A9EC78CF1F41ECF35</vt:lpwstr>
  </property>
</Properties>
</file>