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71CA" w:rsidRPr="004C02EA" w:rsidRDefault="005671CA" w:rsidP="005671CA">
      <w:pPr>
        <w:pStyle w:val="Heading1"/>
        <w:rPr>
          <w:rFonts w:cstheme="minorHAnsi"/>
          <w:szCs w:val="24"/>
        </w:rPr>
      </w:pPr>
      <w:bookmarkStart w:id="0" w:name="_GoBack"/>
      <w:bookmarkEnd w:id="0"/>
      <w:r w:rsidRPr="00F469BF">
        <w:rPr>
          <w:rFonts w:cstheme="minorHAnsi"/>
          <w:szCs w:val="24"/>
        </w:rPr>
        <w:t xml:space="preserve">Applicant CV Template </w:t>
      </w:r>
    </w:p>
    <w:p w:rsidR="005671CA" w:rsidRPr="004C02EA" w:rsidRDefault="005671CA" w:rsidP="005671CA">
      <w:pPr>
        <w:jc w:val="both"/>
        <w:rPr>
          <w:rFonts w:asciiTheme="minorHAnsi" w:hAnsiTheme="minorHAnsi" w:cstheme="minorHAnsi"/>
          <w:b/>
          <w:color w:val="000000"/>
          <w:sz w:val="24"/>
          <w:szCs w:val="24"/>
        </w:rPr>
      </w:pPr>
    </w:p>
    <w:p w:rsidR="005671CA" w:rsidRDefault="005671CA" w:rsidP="005671CA">
      <w:pPr>
        <w:suppressAutoHyphens/>
        <w:jc w:val="both"/>
        <w:rPr>
          <w:rFonts w:asciiTheme="minorHAnsi" w:hAnsiTheme="minorHAnsi" w:cs="Arial"/>
          <w:color w:val="000000"/>
          <w:sz w:val="22"/>
          <w:szCs w:val="22"/>
          <w:lang w:eastAsia="ar-SA"/>
        </w:rPr>
      </w:pPr>
      <w:r>
        <w:rPr>
          <w:rFonts w:asciiTheme="minorHAnsi" w:hAnsiTheme="minorHAnsi" w:cs="Arial"/>
          <w:color w:val="000000"/>
          <w:sz w:val="22"/>
          <w:szCs w:val="22"/>
          <w:lang w:eastAsia="ar-SA"/>
        </w:rPr>
        <w:t xml:space="preserve">Please note that the applicant’s full research funding track record and supervisory details should be uploaded via SESAME and should </w:t>
      </w:r>
      <w:r>
        <w:rPr>
          <w:rFonts w:asciiTheme="minorHAnsi" w:hAnsiTheme="minorHAnsi" w:cs="Arial"/>
          <w:b/>
          <w:color w:val="000000"/>
          <w:sz w:val="22"/>
          <w:szCs w:val="22"/>
          <w:u w:val="single"/>
          <w:lang w:eastAsia="ar-SA"/>
        </w:rPr>
        <w:t>not</w:t>
      </w:r>
      <w:r>
        <w:rPr>
          <w:rFonts w:asciiTheme="minorHAnsi" w:hAnsiTheme="minorHAnsi" w:cs="Arial"/>
          <w:color w:val="000000"/>
          <w:sz w:val="22"/>
          <w:szCs w:val="22"/>
          <w:lang w:eastAsia="ar-SA"/>
        </w:rPr>
        <w:t xml:space="preserve"> be included in this CV. </w:t>
      </w:r>
    </w:p>
    <w:p w:rsidR="005671CA" w:rsidRDefault="005671CA" w:rsidP="005671CA">
      <w:pPr>
        <w:suppressAutoHyphens/>
        <w:jc w:val="both"/>
        <w:rPr>
          <w:rFonts w:asciiTheme="minorHAnsi" w:hAnsiTheme="minorHAnsi" w:cs="Arial"/>
          <w:color w:val="000000"/>
          <w:sz w:val="22"/>
          <w:szCs w:val="22"/>
          <w:lang w:eastAsia="ar-SA"/>
        </w:rPr>
      </w:pPr>
    </w:p>
    <w:p w:rsidR="005671CA" w:rsidRDefault="005671CA" w:rsidP="005671CA">
      <w:pPr>
        <w:suppressAutoHyphens/>
        <w:jc w:val="both"/>
        <w:rPr>
          <w:rFonts w:asciiTheme="minorHAnsi" w:hAnsiTheme="minorHAnsi" w:cs="Arial"/>
          <w:color w:val="000000"/>
          <w:sz w:val="22"/>
          <w:szCs w:val="22"/>
          <w:lang w:eastAsia="ar-SA"/>
        </w:rPr>
      </w:pPr>
      <w:r>
        <w:rPr>
          <w:rFonts w:asciiTheme="minorHAnsi" w:hAnsiTheme="minorHAnsi" w:cs="Arial"/>
          <w:color w:val="000000"/>
          <w:sz w:val="22"/>
          <w:szCs w:val="22"/>
          <w:lang w:eastAsia="ar-SA"/>
        </w:rPr>
        <w:t>The CV should not exceed 6 pages in length.</w:t>
      </w:r>
    </w:p>
    <w:p w:rsidR="005671CA" w:rsidRDefault="005671CA" w:rsidP="005671CA">
      <w:pPr>
        <w:suppressAutoHyphens/>
        <w:jc w:val="both"/>
        <w:rPr>
          <w:rFonts w:asciiTheme="minorHAnsi" w:hAnsiTheme="minorHAnsi" w:cs="Arial"/>
          <w:color w:val="000000"/>
          <w:sz w:val="22"/>
          <w:szCs w:val="22"/>
          <w:lang w:eastAsia="ar-SA"/>
        </w:rPr>
      </w:pPr>
    </w:p>
    <w:p w:rsidR="005671CA" w:rsidRDefault="005671CA" w:rsidP="005671CA">
      <w:pPr>
        <w:suppressAutoHyphens/>
        <w:jc w:val="both"/>
        <w:rPr>
          <w:rFonts w:asciiTheme="minorHAnsi" w:hAnsiTheme="minorHAnsi" w:cs="Arial"/>
          <w:b/>
          <w:color w:val="000000"/>
          <w:sz w:val="22"/>
          <w:szCs w:val="22"/>
          <w:lang w:eastAsia="ar-SA"/>
        </w:rPr>
      </w:pPr>
      <w:r>
        <w:rPr>
          <w:rFonts w:asciiTheme="minorHAnsi" w:hAnsiTheme="minorHAnsi" w:cs="Arial"/>
          <w:b/>
          <w:color w:val="000000"/>
          <w:sz w:val="22"/>
          <w:szCs w:val="22"/>
          <w:lang w:eastAsia="ar-SA"/>
        </w:rPr>
        <w:t>SECTION 1 – Applicant Details (max. 3 pages)</w:t>
      </w:r>
    </w:p>
    <w:p w:rsidR="005671CA" w:rsidRDefault="005671CA" w:rsidP="005671CA">
      <w:pPr>
        <w:suppressAutoHyphens/>
        <w:jc w:val="both"/>
        <w:rPr>
          <w:rFonts w:asciiTheme="minorHAnsi" w:hAnsiTheme="minorHAnsi" w:cs="Arial"/>
          <w:color w:val="000000"/>
          <w:sz w:val="22"/>
          <w:szCs w:val="22"/>
          <w:lang w:eastAsia="ar-SA"/>
        </w:rPr>
      </w:pPr>
    </w:p>
    <w:tbl>
      <w:tblPr>
        <w:tblW w:w="9780" w:type="dxa"/>
        <w:tblInd w:w="-142" w:type="dxa"/>
        <w:tblLayout w:type="fixed"/>
        <w:tblLook w:val="04A0" w:firstRow="1" w:lastRow="0" w:firstColumn="1" w:lastColumn="0" w:noHBand="0" w:noVBand="1"/>
      </w:tblPr>
      <w:tblGrid>
        <w:gridCol w:w="9780"/>
      </w:tblGrid>
      <w:tr w:rsidR="005671CA" w:rsidTr="008C2A6B">
        <w:tc>
          <w:tcPr>
            <w:tcW w:w="9781" w:type="dxa"/>
            <w:hideMark/>
          </w:tcPr>
          <w:p w:rsidR="005671CA" w:rsidRDefault="005671CA" w:rsidP="008C2A6B">
            <w:pPr>
              <w:suppressAutoHyphens/>
              <w:snapToGrid w:val="0"/>
              <w:jc w:val="both"/>
              <w:rPr>
                <w:rFonts w:asciiTheme="minorHAnsi" w:hAnsiTheme="minorHAnsi" w:cs="Arial"/>
                <w:b/>
                <w:smallCaps/>
                <w:color w:val="000000"/>
                <w:sz w:val="22"/>
                <w:szCs w:val="22"/>
                <w:lang w:eastAsia="ar-SA"/>
              </w:rPr>
            </w:pPr>
            <w:r>
              <w:rPr>
                <w:rFonts w:asciiTheme="minorHAnsi" w:hAnsiTheme="minorHAnsi" w:cs="Arial"/>
                <w:b/>
                <w:smallCaps/>
                <w:color w:val="000000"/>
                <w:sz w:val="22"/>
                <w:szCs w:val="22"/>
                <w:lang w:eastAsia="ar-SA"/>
              </w:rPr>
              <w:t>NAME AND CONTACT DETAILS</w:t>
            </w:r>
          </w:p>
        </w:tc>
      </w:tr>
      <w:tr w:rsidR="005671CA" w:rsidTr="008C2A6B">
        <w:tc>
          <w:tcPr>
            <w:tcW w:w="9781" w:type="dxa"/>
          </w:tcPr>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tc>
      </w:tr>
      <w:tr w:rsidR="005671CA" w:rsidTr="008C2A6B">
        <w:tc>
          <w:tcPr>
            <w:tcW w:w="9781" w:type="dxa"/>
            <w:hideMark/>
          </w:tcPr>
          <w:p w:rsidR="005671CA" w:rsidRDefault="005671CA" w:rsidP="008C2A6B">
            <w:pPr>
              <w:suppressAutoHyphens/>
              <w:snapToGrid w:val="0"/>
              <w:jc w:val="both"/>
              <w:rPr>
                <w:rFonts w:asciiTheme="minorHAnsi" w:hAnsiTheme="minorHAnsi" w:cs="Arial"/>
                <w:b/>
                <w:color w:val="000000"/>
                <w:sz w:val="22"/>
                <w:szCs w:val="22"/>
                <w:lang w:eastAsia="ar-SA"/>
              </w:rPr>
            </w:pPr>
            <w:r>
              <w:rPr>
                <w:rFonts w:asciiTheme="minorHAnsi" w:hAnsiTheme="minorHAnsi" w:cs="Arial"/>
                <w:b/>
                <w:color w:val="000000"/>
                <w:sz w:val="22"/>
                <w:szCs w:val="22"/>
                <w:lang w:eastAsia="ar-SA"/>
              </w:rPr>
              <w:t>CAREER PROFILE (Education and Employment)</w:t>
            </w:r>
          </w:p>
        </w:tc>
      </w:tr>
      <w:tr w:rsidR="005671CA" w:rsidTr="008C2A6B">
        <w:trPr>
          <w:trHeight w:val="907"/>
        </w:trPr>
        <w:tc>
          <w:tcPr>
            <w:tcW w:w="9781" w:type="dxa"/>
          </w:tcPr>
          <w:p w:rsidR="005671CA" w:rsidRDefault="005671CA" w:rsidP="008C2A6B">
            <w:pPr>
              <w:suppressAutoHyphens/>
              <w:jc w:val="both"/>
              <w:rPr>
                <w:rFonts w:asciiTheme="minorHAnsi" w:hAnsiTheme="minorHAnsi" w:cs="Arial"/>
                <w:i/>
                <w:color w:val="000000"/>
                <w:sz w:val="22"/>
                <w:szCs w:val="22"/>
                <w:lang w:eastAsia="ar-SA"/>
              </w:rPr>
            </w:pPr>
            <w:r>
              <w:rPr>
                <w:rFonts w:asciiTheme="minorHAnsi" w:hAnsiTheme="minorHAnsi" w:cs="Arial"/>
                <w:i/>
                <w:color w:val="000000"/>
                <w:sz w:val="22"/>
                <w:szCs w:val="22"/>
                <w:lang w:eastAsia="ar-SA"/>
              </w:rPr>
              <w:t>Applicants may provide details of any career breaks (for example, due to parental leave or long-term absence through illness) or periods of part-time work.</w:t>
            </w:r>
          </w:p>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tc>
      </w:tr>
      <w:tr w:rsidR="005671CA" w:rsidTr="008C2A6B">
        <w:tc>
          <w:tcPr>
            <w:tcW w:w="9781" w:type="dxa"/>
          </w:tcPr>
          <w:p w:rsidR="005671CA" w:rsidRDefault="005671CA" w:rsidP="008C2A6B">
            <w:pPr>
              <w:suppressAutoHyphens/>
              <w:snapToGrid w:val="0"/>
              <w:jc w:val="both"/>
              <w:rPr>
                <w:rFonts w:asciiTheme="minorHAnsi" w:hAnsiTheme="minorHAnsi" w:cs="Arial"/>
                <w:b/>
                <w:color w:val="000000"/>
                <w:sz w:val="22"/>
                <w:szCs w:val="22"/>
                <w:lang w:eastAsia="ar-SA"/>
              </w:rPr>
            </w:pPr>
          </w:p>
        </w:tc>
      </w:tr>
      <w:tr w:rsidR="005671CA" w:rsidTr="008C2A6B">
        <w:tc>
          <w:tcPr>
            <w:tcW w:w="9781" w:type="dxa"/>
          </w:tcPr>
          <w:p w:rsidR="005671CA" w:rsidRDefault="005671CA" w:rsidP="008C2A6B">
            <w:pPr>
              <w:suppressAutoHyphens/>
              <w:jc w:val="both"/>
              <w:rPr>
                <w:rFonts w:asciiTheme="minorHAnsi" w:hAnsiTheme="minorHAnsi" w:cs="Arial"/>
                <w:color w:val="000000"/>
                <w:sz w:val="22"/>
                <w:szCs w:val="22"/>
                <w:lang w:eastAsia="ar-SA"/>
              </w:rPr>
            </w:pPr>
          </w:p>
        </w:tc>
      </w:tr>
      <w:tr w:rsidR="005671CA" w:rsidTr="008C2A6B">
        <w:tc>
          <w:tcPr>
            <w:tcW w:w="9781" w:type="dxa"/>
            <w:hideMark/>
          </w:tcPr>
          <w:p w:rsidR="005671CA" w:rsidRDefault="005671CA" w:rsidP="008C2A6B">
            <w:pPr>
              <w:suppressAutoHyphens/>
              <w:snapToGrid w:val="0"/>
              <w:jc w:val="both"/>
              <w:rPr>
                <w:rFonts w:asciiTheme="minorHAnsi" w:hAnsiTheme="minorHAnsi" w:cs="Arial"/>
                <w:b/>
                <w:color w:val="000000"/>
                <w:sz w:val="22"/>
                <w:szCs w:val="22"/>
                <w:lang w:eastAsia="ar-SA"/>
              </w:rPr>
            </w:pPr>
            <w:r>
              <w:rPr>
                <w:rFonts w:asciiTheme="minorHAnsi" w:hAnsiTheme="minorHAnsi" w:cs="Arial"/>
                <w:b/>
                <w:color w:val="000000"/>
                <w:sz w:val="22"/>
                <w:szCs w:val="22"/>
                <w:lang w:eastAsia="ar-SA"/>
              </w:rPr>
              <w:t>INNOVATION/COMMERCIALISATION ACTIVITY</w:t>
            </w:r>
          </w:p>
        </w:tc>
      </w:tr>
      <w:tr w:rsidR="005671CA" w:rsidTr="008C2A6B">
        <w:tc>
          <w:tcPr>
            <w:tcW w:w="9781" w:type="dxa"/>
          </w:tcPr>
          <w:p w:rsidR="005671CA" w:rsidRDefault="005671CA" w:rsidP="008C2A6B">
            <w:pPr>
              <w:suppressAutoHyphens/>
              <w:jc w:val="both"/>
              <w:rPr>
                <w:rFonts w:asciiTheme="minorHAnsi" w:hAnsiTheme="minorHAnsi" w:cs="Arial"/>
                <w:i/>
                <w:color w:val="000000"/>
                <w:sz w:val="22"/>
                <w:szCs w:val="22"/>
                <w:lang w:eastAsia="ar-SA"/>
              </w:rPr>
            </w:pPr>
            <w:r>
              <w:rPr>
                <w:rFonts w:asciiTheme="minorHAnsi" w:hAnsiTheme="minorHAnsi" w:cs="Arial"/>
                <w:i/>
                <w:color w:val="000000"/>
                <w:sz w:val="22"/>
                <w:szCs w:val="22"/>
                <w:lang w:eastAsia="ar-SA"/>
              </w:rPr>
              <w:t>Include details on, for example, relevant industry collaborations, qualified invention disclosures, pending and granted patents, licences and spin-out activities.</w:t>
            </w:r>
          </w:p>
          <w:p w:rsidR="005671CA" w:rsidRDefault="005671CA" w:rsidP="008C2A6B">
            <w:pPr>
              <w:suppressAutoHyphens/>
              <w:jc w:val="both"/>
              <w:rPr>
                <w:rFonts w:asciiTheme="minorHAnsi" w:hAnsiTheme="minorHAnsi" w:cs="Arial"/>
                <w:i/>
                <w:color w:val="000000"/>
                <w:sz w:val="22"/>
                <w:szCs w:val="22"/>
                <w:lang w:eastAsia="ar-SA"/>
              </w:rPr>
            </w:pPr>
          </w:p>
          <w:p w:rsidR="005671CA" w:rsidRDefault="005671CA" w:rsidP="008C2A6B">
            <w:pPr>
              <w:suppressAutoHyphens/>
              <w:jc w:val="both"/>
              <w:rPr>
                <w:rFonts w:asciiTheme="minorHAnsi" w:hAnsiTheme="minorHAnsi" w:cs="Arial"/>
                <w:i/>
                <w:color w:val="000000"/>
                <w:sz w:val="22"/>
                <w:szCs w:val="22"/>
                <w:lang w:eastAsia="ar-SA"/>
              </w:rPr>
            </w:pPr>
          </w:p>
        </w:tc>
      </w:tr>
      <w:tr w:rsidR="005671CA" w:rsidTr="008C2A6B">
        <w:tc>
          <w:tcPr>
            <w:tcW w:w="9781" w:type="dxa"/>
          </w:tcPr>
          <w:p w:rsidR="005671CA" w:rsidRDefault="005671CA" w:rsidP="008C2A6B">
            <w:pPr>
              <w:suppressAutoHyphens/>
              <w:snapToGrid w:val="0"/>
              <w:jc w:val="both"/>
              <w:rPr>
                <w:rFonts w:asciiTheme="minorHAnsi" w:hAnsiTheme="minorHAnsi" w:cs="Arial"/>
                <w:b/>
                <w:color w:val="000000"/>
                <w:sz w:val="22"/>
                <w:szCs w:val="22"/>
                <w:lang w:eastAsia="ar-SA"/>
              </w:rPr>
            </w:pPr>
          </w:p>
        </w:tc>
      </w:tr>
      <w:tr w:rsidR="005671CA" w:rsidTr="008C2A6B">
        <w:tc>
          <w:tcPr>
            <w:tcW w:w="9781" w:type="dxa"/>
          </w:tcPr>
          <w:p w:rsidR="005671CA" w:rsidRDefault="005671CA" w:rsidP="008C2A6B">
            <w:pPr>
              <w:suppressAutoHyphens/>
              <w:jc w:val="both"/>
              <w:rPr>
                <w:rFonts w:asciiTheme="minorHAnsi" w:hAnsiTheme="minorHAnsi" w:cs="Arial"/>
                <w:i/>
                <w:color w:val="000000"/>
                <w:sz w:val="22"/>
                <w:szCs w:val="22"/>
                <w:lang w:eastAsia="ar-SA"/>
              </w:rPr>
            </w:pPr>
          </w:p>
          <w:p w:rsidR="005671CA" w:rsidRDefault="005671CA" w:rsidP="008C2A6B">
            <w:pPr>
              <w:suppressAutoHyphens/>
              <w:jc w:val="both"/>
              <w:rPr>
                <w:rFonts w:asciiTheme="minorHAnsi" w:hAnsiTheme="minorHAnsi" w:cs="Arial"/>
                <w:b/>
                <w:color w:val="000000"/>
                <w:sz w:val="22"/>
                <w:szCs w:val="22"/>
                <w:lang w:eastAsia="ar-SA"/>
              </w:rPr>
            </w:pPr>
            <w:r>
              <w:rPr>
                <w:rFonts w:asciiTheme="minorHAnsi" w:hAnsiTheme="minorHAnsi" w:cs="Arial"/>
                <w:b/>
                <w:color w:val="000000"/>
                <w:sz w:val="22"/>
                <w:szCs w:val="22"/>
                <w:lang w:eastAsia="ar-SA"/>
              </w:rPr>
              <w:t xml:space="preserve">KEY ACHIEVEMENTS (Research and Impact)  </w:t>
            </w:r>
          </w:p>
          <w:p w:rsidR="005671CA" w:rsidRDefault="005671CA" w:rsidP="008C2A6B">
            <w:pPr>
              <w:suppressAutoHyphens/>
              <w:jc w:val="both"/>
              <w:rPr>
                <w:rFonts w:asciiTheme="minorHAnsi" w:hAnsiTheme="minorHAnsi" w:cs="Arial"/>
                <w:i/>
                <w:color w:val="000000"/>
                <w:sz w:val="22"/>
                <w:szCs w:val="22"/>
                <w:lang w:eastAsia="ar-SA"/>
              </w:rPr>
            </w:pPr>
            <w:r>
              <w:rPr>
                <w:rFonts w:asciiTheme="minorHAnsi" w:hAnsiTheme="minorHAnsi" w:cs="Arial"/>
                <w:i/>
                <w:color w:val="000000"/>
                <w:sz w:val="22"/>
                <w:szCs w:val="22"/>
                <w:lang w:eastAsia="ar-SA"/>
              </w:rPr>
              <w:t xml:space="preserve">Give details of </w:t>
            </w:r>
            <w:r>
              <w:rPr>
                <w:rFonts w:asciiTheme="minorHAnsi" w:hAnsiTheme="minorHAnsi" w:cs="Arial"/>
                <w:b/>
                <w:i/>
                <w:color w:val="000000"/>
                <w:sz w:val="22"/>
                <w:szCs w:val="22"/>
                <w:u w:val="single"/>
                <w:lang w:eastAsia="ar-SA"/>
              </w:rPr>
              <w:t xml:space="preserve">up to five </w:t>
            </w:r>
            <w:r>
              <w:rPr>
                <w:rFonts w:asciiTheme="minorHAnsi" w:hAnsiTheme="minorHAnsi" w:cs="Arial"/>
                <w:i/>
                <w:color w:val="000000"/>
                <w:sz w:val="22"/>
                <w:szCs w:val="22"/>
                <w:lang w:eastAsia="ar-SA"/>
              </w:rPr>
              <w:t xml:space="preserve">achievements that have provided significant impact or which have greatly influenced any field in science, technology, engineering or mathematics. Any type of achievement may be included in this section, and applicants are encouraged to elaborate on the various ways in which they have influenced researchers and their disciplines, or demonstrated significant economic and/or societal impact(s). For each example, provide an outline of the stated achievement, what </w:t>
            </w:r>
            <w:r>
              <w:rPr>
                <w:rFonts w:asciiTheme="minorHAnsi" w:hAnsiTheme="minorHAnsi" w:cs="Arial"/>
                <w:b/>
                <w:i/>
                <w:color w:val="000000"/>
                <w:sz w:val="22"/>
                <w:szCs w:val="22"/>
                <w:u w:val="single"/>
                <w:lang w:eastAsia="ar-SA"/>
              </w:rPr>
              <w:t>specific</w:t>
            </w:r>
            <w:r>
              <w:rPr>
                <w:rFonts w:asciiTheme="minorHAnsi" w:hAnsiTheme="minorHAnsi" w:cs="Arial"/>
                <w:i/>
                <w:color w:val="000000"/>
                <w:sz w:val="22"/>
                <w:szCs w:val="22"/>
                <w:lang w:eastAsia="ar-SA"/>
              </w:rPr>
              <w:t xml:space="preserve"> role was played by the applicant, and how the field and, where relevant, the wider community and society have benefitted or have been influenced </w:t>
            </w:r>
            <w:proofErr w:type="gramStart"/>
            <w:r>
              <w:rPr>
                <w:rFonts w:asciiTheme="minorHAnsi" w:hAnsiTheme="minorHAnsi" w:cs="Arial"/>
                <w:i/>
                <w:color w:val="000000"/>
                <w:sz w:val="22"/>
                <w:szCs w:val="22"/>
                <w:lang w:eastAsia="ar-SA"/>
              </w:rPr>
              <w:t>as a result</w:t>
            </w:r>
            <w:proofErr w:type="gramEnd"/>
            <w:r>
              <w:rPr>
                <w:rFonts w:asciiTheme="minorHAnsi" w:hAnsiTheme="minorHAnsi" w:cs="Arial"/>
                <w:i/>
                <w:color w:val="000000"/>
                <w:sz w:val="22"/>
                <w:szCs w:val="22"/>
                <w:lang w:eastAsia="ar-SA"/>
              </w:rPr>
              <w:t>. References to published material may be added as required.</w:t>
            </w:r>
          </w:p>
          <w:p w:rsidR="005671CA" w:rsidRDefault="005671CA" w:rsidP="008C2A6B">
            <w:pPr>
              <w:suppressAutoHyphens/>
              <w:jc w:val="both"/>
              <w:rPr>
                <w:rFonts w:asciiTheme="minorHAnsi" w:hAnsiTheme="minorHAnsi" w:cs="Arial"/>
                <w:color w:val="000000"/>
                <w:sz w:val="22"/>
                <w:szCs w:val="22"/>
                <w:lang w:eastAsia="ar-SA"/>
              </w:rPr>
            </w:pPr>
          </w:p>
        </w:tc>
      </w:tr>
    </w:tbl>
    <w:p w:rsidR="005671CA" w:rsidRDefault="005671CA" w:rsidP="005671CA">
      <w:pPr>
        <w:suppressAutoHyphens/>
        <w:rPr>
          <w:rFonts w:asciiTheme="minorHAnsi" w:hAnsiTheme="minorHAnsi" w:cs="Arial"/>
          <w:lang w:eastAsia="ar-SA"/>
        </w:rPr>
      </w:pPr>
      <w:r>
        <w:rPr>
          <w:rFonts w:asciiTheme="minorHAnsi" w:hAnsiTheme="minorHAnsi" w:cs="Arial"/>
          <w:lang w:eastAsia="ar-SA"/>
        </w:rPr>
        <w:br w:type="page"/>
      </w:r>
    </w:p>
    <w:p w:rsidR="005671CA" w:rsidRDefault="005671CA" w:rsidP="005671CA">
      <w:pPr>
        <w:suppressAutoHyphens/>
        <w:jc w:val="both"/>
        <w:rPr>
          <w:rFonts w:asciiTheme="minorHAnsi" w:hAnsiTheme="minorHAnsi" w:cs="Arial"/>
          <w:b/>
          <w:bCs/>
          <w:color w:val="000000"/>
          <w:kern w:val="2"/>
          <w:sz w:val="22"/>
          <w:szCs w:val="22"/>
          <w:lang w:eastAsia="ar-SA"/>
        </w:rPr>
      </w:pPr>
    </w:p>
    <w:p w:rsidR="005671CA" w:rsidRDefault="005671CA" w:rsidP="005671CA">
      <w:pPr>
        <w:suppressAutoHyphens/>
        <w:jc w:val="both"/>
        <w:rPr>
          <w:rFonts w:asciiTheme="minorHAnsi" w:hAnsiTheme="minorHAnsi" w:cs="Arial"/>
          <w:b/>
          <w:bCs/>
          <w:color w:val="000000"/>
          <w:kern w:val="2"/>
          <w:sz w:val="22"/>
          <w:szCs w:val="22"/>
          <w:lang w:eastAsia="ar-SA"/>
        </w:rPr>
      </w:pPr>
      <w:r>
        <w:rPr>
          <w:rFonts w:asciiTheme="minorHAnsi" w:hAnsiTheme="minorHAnsi" w:cs="Arial"/>
          <w:b/>
          <w:bCs/>
          <w:color w:val="000000"/>
          <w:kern w:val="2"/>
          <w:sz w:val="22"/>
          <w:szCs w:val="22"/>
          <w:lang w:eastAsia="ar-SA"/>
        </w:rPr>
        <w:t>SECTION 2 – Publication Details (max. 3 pages)</w:t>
      </w:r>
    </w:p>
    <w:p w:rsidR="005671CA" w:rsidRDefault="005671CA" w:rsidP="005671CA">
      <w:pPr>
        <w:suppressAutoHyphens/>
        <w:jc w:val="both"/>
        <w:rPr>
          <w:rFonts w:asciiTheme="minorHAnsi" w:hAnsiTheme="minorHAnsi" w:cs="Arial"/>
          <w:color w:val="000000"/>
          <w:sz w:val="22"/>
          <w:szCs w:val="22"/>
          <w:lang w:eastAsia="ar-SA"/>
        </w:rPr>
      </w:pPr>
    </w:p>
    <w:p w:rsidR="005671CA" w:rsidRDefault="005671CA" w:rsidP="005671CA">
      <w:pPr>
        <w:suppressAutoHyphens/>
        <w:jc w:val="both"/>
        <w:rPr>
          <w:rFonts w:asciiTheme="minorHAnsi" w:hAnsiTheme="minorHAnsi" w:cs="Arial"/>
          <w:color w:val="000000"/>
          <w:sz w:val="22"/>
          <w:szCs w:val="22"/>
          <w:lang w:eastAsia="ar-SA"/>
        </w:rPr>
      </w:pPr>
    </w:p>
    <w:tbl>
      <w:tblPr>
        <w:tblW w:w="0" w:type="auto"/>
        <w:tblLayout w:type="fixed"/>
        <w:tblLook w:val="04A0" w:firstRow="1" w:lastRow="0" w:firstColumn="1" w:lastColumn="0" w:noHBand="0" w:noVBand="1"/>
      </w:tblPr>
      <w:tblGrid>
        <w:gridCol w:w="9241"/>
      </w:tblGrid>
      <w:tr w:rsidR="005671CA" w:rsidTr="008C2A6B">
        <w:tc>
          <w:tcPr>
            <w:tcW w:w="9241" w:type="dxa"/>
            <w:hideMark/>
          </w:tcPr>
          <w:p w:rsidR="005671CA" w:rsidRDefault="005671CA" w:rsidP="005671CA">
            <w:pPr>
              <w:pStyle w:val="ListParagraph"/>
              <w:numPr>
                <w:ilvl w:val="0"/>
                <w:numId w:val="1"/>
              </w:numPr>
              <w:suppressAutoHyphens/>
              <w:snapToGrid w:val="0"/>
              <w:ind w:left="321" w:hanging="426"/>
              <w:jc w:val="both"/>
              <w:rPr>
                <w:rFonts w:asciiTheme="minorHAnsi" w:hAnsiTheme="minorHAnsi" w:cs="Arial"/>
                <w:b/>
                <w:bCs/>
                <w:color w:val="000000"/>
                <w:kern w:val="2"/>
                <w:sz w:val="22"/>
                <w:szCs w:val="22"/>
                <w:lang w:eastAsia="ar-SA"/>
              </w:rPr>
            </w:pPr>
            <w:r>
              <w:rPr>
                <w:rFonts w:asciiTheme="minorHAnsi" w:hAnsiTheme="minorHAnsi" w:cs="Arial"/>
                <w:b/>
                <w:bCs/>
                <w:color w:val="000000"/>
                <w:kern w:val="2"/>
                <w:sz w:val="22"/>
                <w:szCs w:val="22"/>
                <w:lang w:eastAsia="ar-SA"/>
              </w:rPr>
              <w:t xml:space="preserve">SELECTED SENIOR-AUTHOR PUBLICATIONS </w:t>
            </w:r>
          </w:p>
        </w:tc>
      </w:tr>
      <w:tr w:rsidR="005671CA" w:rsidTr="008C2A6B">
        <w:tc>
          <w:tcPr>
            <w:tcW w:w="9241" w:type="dxa"/>
          </w:tcPr>
          <w:p w:rsidR="005671CA" w:rsidRDefault="005671CA" w:rsidP="008C2A6B">
            <w:pPr>
              <w:suppressAutoHyphens/>
              <w:ind w:left="-105"/>
              <w:jc w:val="both"/>
              <w:rPr>
                <w:rFonts w:asciiTheme="minorHAnsi" w:hAnsiTheme="minorHAnsi" w:cs="Arial"/>
                <w:i/>
                <w:color w:val="000000"/>
                <w:sz w:val="22"/>
                <w:szCs w:val="22"/>
                <w:lang w:eastAsia="ar-SA"/>
              </w:rPr>
            </w:pPr>
            <w:r>
              <w:rPr>
                <w:rFonts w:asciiTheme="minorHAnsi" w:hAnsiTheme="minorHAnsi" w:cs="Arial"/>
                <w:bCs/>
                <w:i/>
                <w:color w:val="000000"/>
                <w:kern w:val="2"/>
                <w:sz w:val="22"/>
                <w:szCs w:val="22"/>
                <w:lang w:eastAsia="ar-SA"/>
              </w:rPr>
              <w:t>Detail</w:t>
            </w:r>
            <w:r>
              <w:rPr>
                <w:rFonts w:asciiTheme="minorHAnsi" w:hAnsiTheme="minorHAnsi" w:cs="Arial"/>
                <w:i/>
                <w:color w:val="000000"/>
                <w:sz w:val="22"/>
                <w:szCs w:val="22"/>
                <w:lang w:eastAsia="ar-SA"/>
              </w:rPr>
              <w:t xml:space="preserve"> up to 10 peer-reviewed, senior-author (that is, first, joint-first or last author) primary-research publications, which will confirm, </w:t>
            </w:r>
            <w:r>
              <w:rPr>
                <w:rFonts w:asciiTheme="minorHAnsi" w:hAnsiTheme="minorHAnsi" w:cs="Arial"/>
                <w:b/>
                <w:i/>
                <w:color w:val="000000"/>
                <w:sz w:val="22"/>
                <w:szCs w:val="22"/>
                <w:u w:val="single"/>
                <w:lang w:eastAsia="ar-SA"/>
              </w:rPr>
              <w:t>where relevant</w:t>
            </w:r>
            <w:r>
              <w:rPr>
                <w:rFonts w:asciiTheme="minorHAnsi" w:hAnsiTheme="minorHAnsi" w:cs="Arial"/>
                <w:i/>
                <w:color w:val="000000"/>
                <w:sz w:val="22"/>
                <w:szCs w:val="22"/>
                <w:lang w:eastAsia="ar-SA"/>
              </w:rPr>
              <w:t xml:space="preserve">, that the applicant meets the eligibility requirements for publications for this programme. Refer to the appropriate section of this call document for details on senior-authorship requirements. Preprints may only be included where a Digital Object Identifier (DOI) is quoted. </w:t>
            </w:r>
            <w:r>
              <w:rPr>
                <w:rFonts w:asciiTheme="minorHAnsi" w:hAnsiTheme="minorHAnsi" w:cs="Arial"/>
                <w:b/>
                <w:i/>
                <w:color w:val="000000"/>
                <w:sz w:val="22"/>
                <w:szCs w:val="22"/>
                <w:u w:val="single"/>
                <w:lang w:eastAsia="ar-SA"/>
              </w:rPr>
              <w:t>Note that publications where the applicant claims joint-first authorship will only be accepted as senior-author publications where the article clearly verifies this</w:t>
            </w:r>
            <w:r>
              <w:rPr>
                <w:rFonts w:asciiTheme="minorHAnsi" w:hAnsiTheme="minorHAnsi" w:cs="Arial"/>
                <w:i/>
                <w:color w:val="000000"/>
                <w:sz w:val="22"/>
                <w:szCs w:val="22"/>
                <w:lang w:eastAsia="ar-SA"/>
              </w:rPr>
              <w:t xml:space="preserve">. </w:t>
            </w:r>
          </w:p>
          <w:p w:rsidR="005671CA" w:rsidRDefault="005671CA" w:rsidP="008C2A6B">
            <w:pPr>
              <w:suppressAutoHyphens/>
              <w:jc w:val="both"/>
              <w:rPr>
                <w:rFonts w:asciiTheme="minorHAnsi" w:hAnsiTheme="minorHAnsi" w:cs="Arial"/>
                <w:b/>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5671CA">
            <w:pPr>
              <w:pStyle w:val="ListParagraph"/>
              <w:numPr>
                <w:ilvl w:val="0"/>
                <w:numId w:val="1"/>
              </w:numPr>
              <w:suppressAutoHyphens/>
              <w:snapToGrid w:val="0"/>
              <w:ind w:left="321" w:hanging="426"/>
              <w:jc w:val="both"/>
              <w:rPr>
                <w:rFonts w:asciiTheme="minorHAnsi" w:hAnsiTheme="minorHAnsi" w:cs="Arial"/>
                <w:b/>
                <w:bCs/>
                <w:color w:val="000000"/>
                <w:kern w:val="2"/>
                <w:sz w:val="22"/>
                <w:szCs w:val="22"/>
                <w:lang w:eastAsia="ar-SA"/>
              </w:rPr>
            </w:pPr>
            <w:r>
              <w:rPr>
                <w:rFonts w:asciiTheme="minorHAnsi" w:hAnsiTheme="minorHAnsi" w:cs="Arial"/>
                <w:b/>
                <w:bCs/>
                <w:color w:val="000000"/>
                <w:kern w:val="2"/>
                <w:sz w:val="22"/>
                <w:szCs w:val="22"/>
                <w:lang w:eastAsia="ar-SA"/>
              </w:rPr>
              <w:t>OTHER PUBLICATIONS</w:t>
            </w:r>
          </w:p>
          <w:p w:rsidR="005671CA" w:rsidRDefault="005671CA" w:rsidP="008C2A6B">
            <w:pPr>
              <w:suppressAutoHyphens/>
              <w:ind w:left="-105"/>
              <w:jc w:val="both"/>
              <w:rPr>
                <w:rFonts w:asciiTheme="minorHAnsi" w:hAnsiTheme="minorHAnsi" w:cs="Arial"/>
                <w:i/>
                <w:color w:val="000000"/>
                <w:sz w:val="22"/>
                <w:szCs w:val="22"/>
                <w:lang w:eastAsia="ar-SA"/>
              </w:rPr>
            </w:pPr>
            <w:r>
              <w:rPr>
                <w:rFonts w:asciiTheme="minorHAnsi" w:hAnsiTheme="minorHAnsi" w:cs="Arial"/>
                <w:bCs/>
                <w:i/>
                <w:color w:val="000000"/>
                <w:kern w:val="2"/>
                <w:sz w:val="22"/>
                <w:szCs w:val="22"/>
                <w:lang w:eastAsia="ar-SA"/>
              </w:rPr>
              <w:t xml:space="preserve">Applicants should list any other publications (where they are a senior author or otherwise) that they wish to be considered in the assessment of this application. Applicants should ensure that their primary research outputs are prioritised; however, reviews, essays and any other secondary-research articles </w:t>
            </w:r>
            <w:r>
              <w:rPr>
                <w:rFonts w:asciiTheme="minorHAnsi" w:hAnsiTheme="minorHAnsi" w:cs="Arial"/>
                <w:bCs/>
                <w:i/>
                <w:color w:val="000000"/>
                <w:kern w:val="2"/>
                <w:sz w:val="22"/>
                <w:szCs w:val="22"/>
                <w:u w:val="single"/>
                <w:lang w:eastAsia="ar-SA"/>
              </w:rPr>
              <w:t>relevant to this application</w:t>
            </w:r>
            <w:r>
              <w:rPr>
                <w:rFonts w:asciiTheme="minorHAnsi" w:hAnsiTheme="minorHAnsi" w:cs="Arial"/>
                <w:bCs/>
                <w:i/>
                <w:color w:val="000000"/>
                <w:kern w:val="2"/>
                <w:sz w:val="22"/>
                <w:szCs w:val="22"/>
                <w:lang w:eastAsia="ar-SA"/>
              </w:rPr>
              <w:t xml:space="preserve"> may also be listed.</w:t>
            </w:r>
          </w:p>
          <w:p w:rsidR="005671CA" w:rsidRDefault="005671CA" w:rsidP="008C2A6B">
            <w:pPr>
              <w:suppressAutoHyphens/>
              <w:jc w:val="both"/>
              <w:rPr>
                <w:rFonts w:asciiTheme="minorHAnsi" w:hAnsiTheme="minorHAnsi" w:cs="Arial"/>
                <w:color w:val="000000"/>
                <w:sz w:val="22"/>
                <w:szCs w:val="22"/>
                <w:lang w:eastAsia="ar-SA"/>
              </w:rPr>
            </w:pPr>
          </w:p>
          <w:p w:rsidR="005671CA" w:rsidRDefault="005671CA" w:rsidP="008C2A6B">
            <w:pPr>
              <w:suppressAutoHyphens/>
              <w:jc w:val="both"/>
              <w:rPr>
                <w:rFonts w:asciiTheme="minorHAnsi" w:hAnsiTheme="minorHAnsi" w:cs="Arial"/>
                <w:color w:val="000000"/>
                <w:sz w:val="22"/>
                <w:szCs w:val="22"/>
                <w:lang w:eastAsia="ar-SA"/>
              </w:rPr>
            </w:pPr>
          </w:p>
        </w:tc>
      </w:tr>
    </w:tbl>
    <w:p w:rsidR="00887530" w:rsidRDefault="00887530"/>
    <w:sectPr w:rsidR="008875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A5C83"/>
    <w:multiLevelType w:val="hybridMultilevel"/>
    <w:tmpl w:val="C05E60E6"/>
    <w:lvl w:ilvl="0" w:tplc="AF200D9A">
      <w:start w:val="1"/>
      <w:numFmt w:val="upperLetter"/>
      <w:lvlText w:val="%1."/>
      <w:lvlJc w:val="left"/>
      <w:pPr>
        <w:ind w:left="720" w:hanging="360"/>
      </w:pPr>
      <w:rPr>
        <w:b/>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1CA"/>
    <w:rsid w:val="005671CA"/>
    <w:rsid w:val="0088753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626A2"/>
  <w15:chartTrackingRefBased/>
  <w15:docId w15:val="{E3684C19-4607-4001-99E8-5FA1E3BF8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671CA"/>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5671CA"/>
    <w:pPr>
      <w:keepNext/>
      <w:spacing w:before="240" w:after="60"/>
      <w:outlineLvl w:val="0"/>
    </w:pPr>
    <w:rPr>
      <w:rFonts w:asciiTheme="minorHAnsi" w:hAnsiTheme="minorHAnsi" w:cs="Arial"/>
      <w:b/>
      <w:bCs/>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671CA"/>
    <w:rPr>
      <w:rFonts w:eastAsia="Times New Roman" w:cs="Arial"/>
      <w:b/>
      <w:bCs/>
      <w:kern w:val="32"/>
      <w:sz w:val="24"/>
      <w:szCs w:val="32"/>
      <w:lang w:val="en-GB"/>
    </w:rPr>
  </w:style>
  <w:style w:type="paragraph" w:styleId="ListParagraph">
    <w:name w:val="List Paragraph"/>
    <w:basedOn w:val="Normal"/>
    <w:uiPriority w:val="34"/>
    <w:qFormat/>
    <w:rsid w:val="005671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O'Driscoll</dc:creator>
  <cp:keywords/>
  <dc:description/>
  <cp:lastModifiedBy>Stephen O'Driscoll</cp:lastModifiedBy>
  <cp:revision>1</cp:revision>
  <dcterms:created xsi:type="dcterms:W3CDTF">2017-04-07T10:39:00Z</dcterms:created>
  <dcterms:modified xsi:type="dcterms:W3CDTF">2017-04-07T10:43:00Z</dcterms:modified>
</cp:coreProperties>
</file>